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A45D" w14:textId="77777777" w:rsidR="008D7FD6" w:rsidRDefault="00FE2D37" w:rsidP="00FE2D37">
      <w:pPr>
        <w:spacing w:after="0"/>
        <w:jc w:val="center"/>
        <w:rPr>
          <w:rFonts w:ascii="Belleza" w:hAnsi="Belleza"/>
          <w:b/>
          <w:color w:val="70AD47" w:themeColor="accent6"/>
          <w:sz w:val="32"/>
          <w:szCs w:val="32"/>
        </w:rPr>
      </w:pPr>
      <w:r w:rsidRPr="00DC0408">
        <w:rPr>
          <w:rFonts w:ascii="Belleza" w:hAnsi="Belleza"/>
          <w:b/>
          <w:noProof/>
          <w:color w:val="323C8F"/>
          <w:sz w:val="32"/>
          <w:szCs w:val="32"/>
        </w:rPr>
        <w:drawing>
          <wp:inline distT="0" distB="0" distL="0" distR="0" wp14:anchorId="58FB0B64" wp14:editId="31F0E0DB">
            <wp:extent cx="5943600" cy="989965"/>
            <wp:effectExtent l="0" t="0" r="0" b="635"/>
            <wp:docPr id="769974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974903" name="Picture 7699749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7FD6">
        <w:rPr>
          <w:rFonts w:ascii="Belleza" w:hAnsi="Belleza"/>
          <w:b/>
          <w:color w:val="70AD47" w:themeColor="accent6"/>
          <w:sz w:val="32"/>
          <w:szCs w:val="32"/>
        </w:rPr>
        <w:t xml:space="preserve"> </w:t>
      </w:r>
    </w:p>
    <w:p w14:paraId="7DC0380D" w14:textId="11B981BE" w:rsidR="00FE2D37" w:rsidRPr="008D7FD6" w:rsidRDefault="00FE2D37" w:rsidP="00FE2D37">
      <w:pPr>
        <w:spacing w:after="0"/>
        <w:jc w:val="center"/>
        <w:rPr>
          <w:rFonts w:ascii="Belleza" w:hAnsi="Belleza"/>
          <w:b/>
          <w:bCs/>
          <w:color w:val="70AD47" w:themeColor="accent6"/>
          <w:sz w:val="36"/>
        </w:rPr>
      </w:pPr>
      <w:r w:rsidRPr="008D7FD6">
        <w:rPr>
          <w:rFonts w:ascii="Belleza" w:hAnsi="Belleza"/>
          <w:b/>
          <w:color w:val="70AD47" w:themeColor="accent6"/>
          <w:sz w:val="36"/>
        </w:rPr>
        <w:t xml:space="preserve">Community </w:t>
      </w:r>
      <w:r w:rsidR="008D7FD6" w:rsidRPr="008D7FD6">
        <w:rPr>
          <w:rFonts w:ascii="Belleza" w:hAnsi="Belleza"/>
          <w:b/>
          <w:color w:val="70AD47" w:themeColor="accent6"/>
          <w:sz w:val="36"/>
        </w:rPr>
        <w:t xml:space="preserve">of </w:t>
      </w:r>
      <w:r w:rsidRPr="008D7FD6">
        <w:rPr>
          <w:rFonts w:ascii="Belleza" w:hAnsi="Belleza"/>
          <w:b/>
          <w:color w:val="70AD47" w:themeColor="accent6"/>
          <w:sz w:val="36"/>
        </w:rPr>
        <w:t xml:space="preserve">Excellence (Level </w:t>
      </w:r>
      <w:r w:rsidR="008D7FD6" w:rsidRPr="008D7FD6">
        <w:rPr>
          <w:rFonts w:ascii="Belleza" w:hAnsi="Belleza"/>
          <w:b/>
          <w:color w:val="70AD47" w:themeColor="accent6"/>
          <w:sz w:val="36"/>
        </w:rPr>
        <w:t>3</w:t>
      </w:r>
      <w:r w:rsidRPr="008D7FD6">
        <w:rPr>
          <w:rFonts w:ascii="Belleza" w:hAnsi="Belleza"/>
          <w:b/>
          <w:color w:val="70AD47" w:themeColor="accent6"/>
          <w:sz w:val="36"/>
        </w:rPr>
        <w:t>)</w:t>
      </w:r>
      <w:r w:rsidR="008D7FD6" w:rsidRPr="008D7FD6">
        <w:rPr>
          <w:rFonts w:ascii="Belleza" w:hAnsi="Belleza"/>
          <w:b/>
          <w:color w:val="70AD47" w:themeColor="accent6"/>
          <w:sz w:val="36"/>
        </w:rPr>
        <w:t xml:space="preserve"> </w:t>
      </w:r>
      <w:r w:rsidRPr="008D7FD6">
        <w:rPr>
          <w:rFonts w:ascii="Belleza" w:hAnsi="Belleza"/>
          <w:b/>
          <w:bCs/>
          <w:color w:val="70AD47" w:themeColor="accent6"/>
          <w:sz w:val="36"/>
        </w:rPr>
        <w:t>Instructions for Assessment</w:t>
      </w:r>
    </w:p>
    <w:p w14:paraId="5233581D" w14:textId="77777777" w:rsidR="00FE2D37" w:rsidRPr="00DC0408" w:rsidRDefault="00FE2D37" w:rsidP="00FE2D37">
      <w:pPr>
        <w:spacing w:after="0"/>
        <w:rPr>
          <w:rFonts w:ascii="Source Sans Pro" w:hAnsi="Source Sans Pro"/>
          <w:b/>
          <w:color w:val="000000" w:themeColor="text1"/>
          <w:szCs w:val="22"/>
        </w:rPr>
      </w:pPr>
    </w:p>
    <w:p w14:paraId="16C82116" w14:textId="77777777" w:rsidR="00FE2D37" w:rsidRPr="00DC0408" w:rsidRDefault="00FE2D37" w:rsidP="00FE2D37">
      <w:pPr>
        <w:spacing w:after="0"/>
        <w:rPr>
          <w:rFonts w:ascii="Source Sans Pro" w:hAnsi="Source Sans Pro"/>
          <w:b/>
          <w:color w:val="4472C4" w:themeColor="accent5"/>
          <w:szCs w:val="22"/>
        </w:rPr>
      </w:pPr>
      <w:r w:rsidRPr="00DC0408">
        <w:rPr>
          <w:rFonts w:ascii="Source Sans Pro" w:hAnsi="Source Sans Pro"/>
          <w:b/>
          <w:color w:val="000000" w:themeColor="text1"/>
          <w:szCs w:val="22"/>
        </w:rPr>
        <w:t>Step 1</w:t>
      </w:r>
    </w:p>
    <w:p w14:paraId="16AA0696" w14:textId="15798F3C" w:rsidR="00FE2D37" w:rsidRPr="00DC0408" w:rsidRDefault="00000000" w:rsidP="00FE2D37">
      <w:pPr>
        <w:spacing w:after="0"/>
        <w:rPr>
          <w:rFonts w:ascii="Source Sans Pro" w:hAnsi="Source Sans Pro"/>
          <w:color w:val="000000" w:themeColor="text1"/>
          <w:szCs w:val="22"/>
        </w:rPr>
      </w:pPr>
      <w:hyperlink r:id="rId8" w:history="1">
        <w:r w:rsidR="00FE2D37" w:rsidRPr="00DC0408">
          <w:rPr>
            <w:rStyle w:val="Hyperlink"/>
            <w:rFonts w:ascii="Source Sans Pro" w:hAnsi="Source Sans Pro"/>
            <w:szCs w:val="22"/>
          </w:rPr>
          <w:t>Download</w:t>
        </w:r>
      </w:hyperlink>
      <w:r w:rsidR="00FE2D37" w:rsidRPr="00DC0408">
        <w:rPr>
          <w:rFonts w:ascii="Source Sans Pro" w:hAnsi="Source Sans Pro"/>
          <w:color w:val="000000" w:themeColor="text1"/>
          <w:szCs w:val="22"/>
        </w:rPr>
        <w:t xml:space="preserve"> or email </w:t>
      </w:r>
      <w:r w:rsidR="00DF1D79">
        <w:rPr>
          <w:rFonts w:ascii="Source Sans Pro" w:hAnsi="Source Sans Pro"/>
          <w:color w:val="000000" w:themeColor="text1"/>
          <w:szCs w:val="22"/>
        </w:rPr>
        <w:t>us</w:t>
      </w:r>
      <w:r w:rsidR="00FE2D37" w:rsidRPr="00DC0408">
        <w:rPr>
          <w:rFonts w:ascii="Source Sans Pro" w:hAnsi="Source Sans Pro"/>
          <w:color w:val="000000" w:themeColor="text1"/>
          <w:szCs w:val="22"/>
        </w:rPr>
        <w:t xml:space="preserve"> (</w:t>
      </w:r>
      <w:hyperlink r:id="rId9" w:history="1">
        <w:r w:rsidR="00FE2D37" w:rsidRPr="00DC0408">
          <w:rPr>
            <w:rStyle w:val="Hyperlink"/>
            <w:rFonts w:ascii="Source Sans Pro" w:hAnsi="Source Sans Pro"/>
            <w:szCs w:val="22"/>
          </w:rPr>
          <w:t>snorling@communitiesofexcellence2026.org</w:t>
        </w:r>
      </w:hyperlink>
      <w:r w:rsidR="00FE2D37" w:rsidRPr="00DC0408">
        <w:rPr>
          <w:rFonts w:ascii="Source Sans Pro" w:hAnsi="Source Sans Pro"/>
          <w:color w:val="000000" w:themeColor="text1"/>
          <w:szCs w:val="22"/>
        </w:rPr>
        <w:t xml:space="preserve">) to request the Communities of Excellence Framework.  </w:t>
      </w:r>
      <w:r w:rsidR="00FE2D37" w:rsidRPr="00DC0408">
        <w:rPr>
          <w:rFonts w:ascii="Source Sans Pro" w:hAnsi="Source Sans Pro"/>
          <w:b/>
          <w:bCs/>
          <w:color w:val="000000" w:themeColor="text1"/>
          <w:szCs w:val="22"/>
        </w:rPr>
        <w:t>Make sure you are using the 2020-2021 version</w:t>
      </w:r>
      <w:r w:rsidR="00FE2D37" w:rsidRPr="00DC0408">
        <w:rPr>
          <w:rFonts w:ascii="Source Sans Pro" w:hAnsi="Source Sans Pro"/>
          <w:color w:val="000000" w:themeColor="text1"/>
          <w:szCs w:val="22"/>
        </w:rPr>
        <w:t>.  The version date can be found on the top left of the cover page.</w:t>
      </w:r>
    </w:p>
    <w:p w14:paraId="13CB67CF" w14:textId="77777777" w:rsidR="00FE2D37" w:rsidRPr="00DC0408" w:rsidRDefault="00FE2D37" w:rsidP="00FE2D37">
      <w:pPr>
        <w:spacing w:after="0"/>
        <w:rPr>
          <w:rFonts w:ascii="Source Sans Pro" w:hAnsi="Source Sans Pro"/>
          <w:b/>
          <w:color w:val="000000" w:themeColor="text1"/>
          <w:szCs w:val="22"/>
        </w:rPr>
      </w:pPr>
      <w:r w:rsidRPr="00DC0408" w:rsidDel="00461636">
        <w:rPr>
          <w:rStyle w:val="Hyperlink"/>
          <w:rFonts w:ascii="Source Sans Pro" w:hAnsi="Source Sans Pro"/>
          <w:szCs w:val="22"/>
          <w:u w:val="none"/>
        </w:rPr>
        <w:t xml:space="preserve"> </w:t>
      </w:r>
    </w:p>
    <w:p w14:paraId="7D5A3654" w14:textId="77777777" w:rsidR="00FE2D37" w:rsidRPr="00DC0408" w:rsidRDefault="00FE2D37" w:rsidP="00FE2D37">
      <w:pPr>
        <w:spacing w:after="0"/>
        <w:rPr>
          <w:rFonts w:ascii="Source Sans Pro" w:hAnsi="Source Sans Pro"/>
          <w:b/>
          <w:color w:val="000000" w:themeColor="text1"/>
          <w:szCs w:val="22"/>
        </w:rPr>
      </w:pPr>
      <w:r w:rsidRPr="00DC0408">
        <w:rPr>
          <w:rFonts w:ascii="Source Sans Pro" w:hAnsi="Source Sans Pro"/>
          <w:b/>
          <w:color w:val="000000" w:themeColor="text1"/>
          <w:szCs w:val="22"/>
        </w:rPr>
        <w:t>Step 2</w:t>
      </w:r>
    </w:p>
    <w:p w14:paraId="08E33552" w14:textId="2F9780EE" w:rsidR="00FE2D37" w:rsidRDefault="00FE2D37" w:rsidP="00FE2D37">
      <w:pPr>
        <w:spacing w:after="0"/>
        <w:rPr>
          <w:rFonts w:ascii="Source Sans Pro" w:hAnsi="Source Sans Pro"/>
          <w:color w:val="000000" w:themeColor="text1"/>
          <w:szCs w:val="22"/>
        </w:rPr>
      </w:pPr>
      <w:r w:rsidRPr="00DC0408">
        <w:rPr>
          <w:rFonts w:ascii="Source Sans Pro" w:hAnsi="Source Sans Pro"/>
          <w:b/>
          <w:bCs/>
          <w:color w:val="000000" w:themeColor="text1"/>
          <w:szCs w:val="22"/>
        </w:rPr>
        <w:t>Submit Request for Assessment</w:t>
      </w:r>
      <w:r w:rsidRPr="00DC0408">
        <w:rPr>
          <w:rFonts w:ascii="Source Sans Pro" w:hAnsi="Source Sans Pro"/>
          <w:color w:val="000000" w:themeColor="text1"/>
          <w:szCs w:val="22"/>
        </w:rPr>
        <w:t xml:space="preserve"> (see page 3</w:t>
      </w:r>
      <w:r w:rsidR="00DF1D79">
        <w:rPr>
          <w:rFonts w:ascii="Source Sans Pro" w:hAnsi="Source Sans Pro"/>
          <w:color w:val="000000" w:themeColor="text1"/>
          <w:szCs w:val="22"/>
        </w:rPr>
        <w:t xml:space="preserve"> of this document</w:t>
      </w:r>
      <w:r w:rsidRPr="00DC0408">
        <w:rPr>
          <w:rFonts w:ascii="Source Sans Pro" w:hAnsi="Source Sans Pro"/>
          <w:color w:val="000000" w:themeColor="text1"/>
          <w:szCs w:val="22"/>
        </w:rPr>
        <w:t xml:space="preserve">) by </w:t>
      </w:r>
      <w:r>
        <w:rPr>
          <w:rFonts w:ascii="Source Sans Pro" w:hAnsi="Source Sans Pro"/>
          <w:b/>
          <w:bCs/>
          <w:color w:val="000000" w:themeColor="text1"/>
          <w:szCs w:val="22"/>
        </w:rPr>
        <w:t>Mon</w:t>
      </w:r>
      <w:r w:rsidRPr="00DC0408">
        <w:rPr>
          <w:rFonts w:ascii="Source Sans Pro" w:hAnsi="Source Sans Pro"/>
          <w:b/>
          <w:bCs/>
          <w:color w:val="000000" w:themeColor="text1"/>
          <w:szCs w:val="22"/>
        </w:rPr>
        <w:t>day May 15</w:t>
      </w:r>
      <w:r w:rsidRPr="00DC0408">
        <w:rPr>
          <w:rFonts w:ascii="Source Sans Pro" w:hAnsi="Source Sans Pro"/>
          <w:b/>
          <w:bCs/>
          <w:color w:val="000000" w:themeColor="text1"/>
          <w:szCs w:val="22"/>
          <w:vertAlign w:val="superscript"/>
        </w:rPr>
        <w:t>th</w:t>
      </w:r>
      <w:r w:rsidRPr="00DC0408">
        <w:rPr>
          <w:rFonts w:ascii="Source Sans Pro" w:hAnsi="Source Sans Pro"/>
          <w:b/>
          <w:bCs/>
          <w:color w:val="000000" w:themeColor="text1"/>
          <w:szCs w:val="22"/>
        </w:rPr>
        <w:t>, 202</w:t>
      </w:r>
      <w:r>
        <w:rPr>
          <w:rFonts w:ascii="Source Sans Pro" w:hAnsi="Source Sans Pro"/>
          <w:b/>
          <w:bCs/>
          <w:color w:val="000000" w:themeColor="text1"/>
          <w:szCs w:val="22"/>
        </w:rPr>
        <w:t>3</w:t>
      </w:r>
      <w:r w:rsidRPr="00DC0408">
        <w:rPr>
          <w:rFonts w:ascii="Source Sans Pro" w:hAnsi="Source Sans Pro"/>
          <w:color w:val="000000" w:themeColor="text1"/>
          <w:szCs w:val="22"/>
        </w:rPr>
        <w:t xml:space="preserve">.  COE 2026 will respond within 3 days of receipt.  </w:t>
      </w:r>
    </w:p>
    <w:p w14:paraId="6D5BE65A" w14:textId="77777777" w:rsidR="00DF1D79" w:rsidRPr="00DC0408" w:rsidRDefault="00DF1D79" w:rsidP="00FE2D37">
      <w:pPr>
        <w:spacing w:after="0"/>
        <w:rPr>
          <w:rFonts w:ascii="Source Sans Pro" w:hAnsi="Source Sans Pro"/>
          <w:color w:val="000000" w:themeColor="text1"/>
          <w:szCs w:val="22"/>
        </w:rPr>
      </w:pPr>
    </w:p>
    <w:p w14:paraId="6DA2F856" w14:textId="587C096D" w:rsidR="00FE2D37" w:rsidRPr="00FE2D37" w:rsidRDefault="00FE2D37" w:rsidP="00FE2D37">
      <w:pPr>
        <w:spacing w:after="0"/>
        <w:rPr>
          <w:rFonts w:ascii="Source Sans Pro" w:hAnsi="Source Sans Pro"/>
          <w:i/>
          <w:iCs/>
          <w:color w:val="000000" w:themeColor="text1"/>
          <w:szCs w:val="22"/>
        </w:rPr>
      </w:pPr>
      <w:r w:rsidRPr="00FE2D37">
        <w:rPr>
          <w:rFonts w:ascii="Source Sans Pro" w:hAnsi="Source Sans Pro"/>
          <w:b/>
          <w:bCs/>
          <w:i/>
          <w:iCs/>
          <w:color w:val="000000" w:themeColor="text1"/>
          <w:szCs w:val="22"/>
        </w:rPr>
        <w:t>Note:</w:t>
      </w:r>
      <w:r w:rsidRPr="00FE2D37">
        <w:rPr>
          <w:rFonts w:ascii="Source Sans Pro" w:hAnsi="Source Sans Pro"/>
          <w:i/>
          <w:iCs/>
          <w:color w:val="000000" w:themeColor="text1"/>
          <w:szCs w:val="22"/>
        </w:rPr>
        <w:t xml:space="preserve">  The cost for this assessment is included with your participation IF your community is part of </w:t>
      </w:r>
      <w:r w:rsidR="00182F4C">
        <w:rPr>
          <w:rFonts w:ascii="Source Sans Pro" w:hAnsi="Source Sans Pro"/>
          <w:i/>
          <w:iCs/>
          <w:color w:val="000000" w:themeColor="text1"/>
          <w:szCs w:val="22"/>
        </w:rPr>
        <w:t xml:space="preserve">Phase 1, 2, or 3 of the </w:t>
      </w:r>
      <w:r w:rsidRPr="00FE2D37">
        <w:rPr>
          <w:rFonts w:ascii="Source Sans Pro" w:hAnsi="Source Sans Pro"/>
          <w:i/>
          <w:iCs/>
          <w:color w:val="000000" w:themeColor="text1"/>
          <w:szCs w:val="22"/>
        </w:rPr>
        <w:t xml:space="preserve">Communities of Excellence National Learning Collaborative.  </w:t>
      </w:r>
      <w:r w:rsidRPr="00DF1D79">
        <w:rPr>
          <w:rFonts w:ascii="Source Sans Pro" w:hAnsi="Source Sans Pro"/>
          <w:i/>
          <w:iCs/>
          <w:color w:val="000000" w:themeColor="text1"/>
          <w:szCs w:val="22"/>
          <w:u w:val="single"/>
        </w:rPr>
        <w:t xml:space="preserve">If your community is </w:t>
      </w:r>
      <w:r w:rsidR="00DF1D79">
        <w:rPr>
          <w:rFonts w:ascii="Source Sans Pro" w:hAnsi="Source Sans Pro"/>
          <w:i/>
          <w:iCs/>
          <w:color w:val="000000" w:themeColor="text1"/>
          <w:szCs w:val="22"/>
          <w:u w:val="single"/>
        </w:rPr>
        <w:t>NOT</w:t>
      </w:r>
      <w:r w:rsidRPr="00DF1D79">
        <w:rPr>
          <w:rFonts w:ascii="Source Sans Pro" w:hAnsi="Source Sans Pro"/>
          <w:i/>
          <w:iCs/>
          <w:color w:val="000000" w:themeColor="text1"/>
          <w:szCs w:val="22"/>
          <w:u w:val="single"/>
        </w:rPr>
        <w:t xml:space="preserve"> participating, or is part of the Alumni Program, there is a $</w:t>
      </w:r>
      <w:r w:rsidR="008D7FD6" w:rsidRPr="00DF1D79">
        <w:rPr>
          <w:rFonts w:ascii="Source Sans Pro" w:hAnsi="Source Sans Pro"/>
          <w:i/>
          <w:iCs/>
          <w:color w:val="000000" w:themeColor="text1"/>
          <w:szCs w:val="22"/>
          <w:u w:val="single"/>
        </w:rPr>
        <w:t>50</w:t>
      </w:r>
      <w:r w:rsidRPr="00DF1D79">
        <w:rPr>
          <w:rFonts w:ascii="Source Sans Pro" w:hAnsi="Source Sans Pro"/>
          <w:i/>
          <w:iCs/>
          <w:color w:val="000000" w:themeColor="text1"/>
          <w:szCs w:val="22"/>
          <w:u w:val="single"/>
        </w:rPr>
        <w:t>00 assessment fee</w:t>
      </w:r>
      <w:r w:rsidRPr="00FE2D37">
        <w:rPr>
          <w:rFonts w:ascii="Source Sans Pro" w:hAnsi="Source Sans Pro"/>
          <w:i/>
          <w:iCs/>
          <w:color w:val="000000" w:themeColor="text1"/>
          <w:szCs w:val="22"/>
        </w:rPr>
        <w:t xml:space="preserve">.  You will receive an invoice within 5 business days of </w:t>
      </w:r>
      <w:r w:rsidR="008D7FD6">
        <w:rPr>
          <w:rFonts w:ascii="Source Sans Pro" w:hAnsi="Source Sans Pro"/>
          <w:i/>
          <w:iCs/>
          <w:color w:val="000000" w:themeColor="text1"/>
          <w:szCs w:val="22"/>
        </w:rPr>
        <w:t>submitting</w:t>
      </w:r>
      <w:r w:rsidRPr="00FE2D37">
        <w:rPr>
          <w:rFonts w:ascii="Source Sans Pro" w:hAnsi="Source Sans Pro"/>
          <w:i/>
          <w:iCs/>
          <w:color w:val="000000" w:themeColor="text1"/>
          <w:szCs w:val="22"/>
        </w:rPr>
        <w:t xml:space="preserve"> the Request for Assessment Form.</w:t>
      </w:r>
    </w:p>
    <w:p w14:paraId="201DEEB5" w14:textId="77777777" w:rsidR="00FE2D37" w:rsidRPr="00FE2D37" w:rsidRDefault="00FE2D37" w:rsidP="00FE2D37">
      <w:pPr>
        <w:spacing w:after="0"/>
        <w:rPr>
          <w:rFonts w:ascii="Source Sans Pro" w:hAnsi="Source Sans Pro"/>
          <w:b/>
          <w:color w:val="000000" w:themeColor="text1"/>
          <w:szCs w:val="22"/>
        </w:rPr>
      </w:pPr>
    </w:p>
    <w:p w14:paraId="375B6C26" w14:textId="77777777" w:rsidR="00FE2D37" w:rsidRPr="00FE2D37" w:rsidRDefault="00FE2D37" w:rsidP="00FE2D37">
      <w:pPr>
        <w:spacing w:after="0"/>
        <w:rPr>
          <w:rFonts w:ascii="Source Sans Pro" w:hAnsi="Source Sans Pro"/>
          <w:b/>
          <w:color w:val="000000" w:themeColor="text1"/>
          <w:szCs w:val="22"/>
        </w:rPr>
      </w:pPr>
      <w:r w:rsidRPr="00FE2D37">
        <w:rPr>
          <w:rFonts w:ascii="Source Sans Pro" w:hAnsi="Source Sans Pro"/>
          <w:b/>
          <w:color w:val="000000" w:themeColor="text1"/>
          <w:szCs w:val="22"/>
        </w:rPr>
        <w:t>Step 3</w:t>
      </w:r>
    </w:p>
    <w:p w14:paraId="4950B1D7" w14:textId="44AC6C84" w:rsidR="00FE2D37" w:rsidRPr="00FE2D37" w:rsidRDefault="00FE2D37" w:rsidP="00FE2D37">
      <w:pPr>
        <w:spacing w:after="0"/>
        <w:rPr>
          <w:rFonts w:ascii="Source Sans Pro" w:hAnsi="Source Sans Pro"/>
          <w:color w:val="000000" w:themeColor="text1"/>
          <w:szCs w:val="22"/>
        </w:rPr>
      </w:pPr>
      <w:r w:rsidRPr="00FE2D37">
        <w:rPr>
          <w:rFonts w:ascii="Source Sans Pro" w:hAnsi="Source Sans Pro"/>
          <w:color w:val="000000" w:themeColor="text1"/>
          <w:szCs w:val="22"/>
        </w:rPr>
        <w:t>Format your</w:t>
      </w:r>
      <w:r w:rsidR="00011EB2">
        <w:rPr>
          <w:rFonts w:ascii="Source Sans Pro" w:hAnsi="Source Sans Pro"/>
          <w:color w:val="000000" w:themeColor="text1"/>
          <w:szCs w:val="22"/>
        </w:rPr>
        <w:t xml:space="preserve"> document</w:t>
      </w:r>
      <w:r w:rsidRPr="00FE2D37">
        <w:rPr>
          <w:rFonts w:ascii="Source Sans Pro" w:hAnsi="Source Sans Pro"/>
          <w:color w:val="000000" w:themeColor="text1"/>
          <w:szCs w:val="22"/>
        </w:rPr>
        <w:t xml:space="preserve"> for submission: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E2D37" w:rsidRPr="00FE2D37" w14:paraId="69F9DED1" w14:textId="77777777" w:rsidTr="00FD4C7F">
        <w:tc>
          <w:tcPr>
            <w:tcW w:w="4675" w:type="dxa"/>
          </w:tcPr>
          <w:p w14:paraId="37C35C3F" w14:textId="2241095C" w:rsidR="00FE2D37" w:rsidRPr="00FE2D37" w:rsidRDefault="00FE2D37" w:rsidP="00FD4C7F">
            <w:pPr>
              <w:rPr>
                <w:rFonts w:ascii="Source Sans Pro" w:hAnsi="Source Sans Pro"/>
                <w:color w:val="000000" w:themeColor="text1"/>
                <w:szCs w:val="22"/>
              </w:rPr>
            </w:pPr>
            <w:r w:rsidRPr="00FE2D37">
              <w:rPr>
                <w:rFonts w:ascii="Source Sans Pro" w:hAnsi="Source Sans Pro"/>
                <w:color w:val="000000" w:themeColor="text1"/>
                <w:szCs w:val="22"/>
              </w:rPr>
              <w:t xml:space="preserve">Page Limit – maximum of </w:t>
            </w:r>
            <w:r w:rsidR="003B0D40">
              <w:rPr>
                <w:rFonts w:ascii="Source Sans Pro" w:hAnsi="Source Sans Pro"/>
                <w:color w:val="000000" w:themeColor="text1"/>
                <w:szCs w:val="22"/>
              </w:rPr>
              <w:t>35</w:t>
            </w:r>
            <w:r w:rsidRPr="00FE2D37">
              <w:rPr>
                <w:rFonts w:ascii="Source Sans Pro" w:hAnsi="Source Sans Pro"/>
                <w:color w:val="000000" w:themeColor="text1"/>
                <w:szCs w:val="22"/>
              </w:rPr>
              <w:t xml:space="preserve"> pages (maximum of </w:t>
            </w:r>
            <w:r w:rsidR="003B0D40">
              <w:rPr>
                <w:rFonts w:ascii="Source Sans Pro" w:hAnsi="Source Sans Pro"/>
                <w:color w:val="000000" w:themeColor="text1"/>
                <w:szCs w:val="22"/>
              </w:rPr>
              <w:t>5-</w:t>
            </w:r>
            <w:r w:rsidRPr="00FE2D37">
              <w:rPr>
                <w:rFonts w:ascii="Source Sans Pro" w:hAnsi="Source Sans Pro"/>
                <w:color w:val="000000" w:themeColor="text1"/>
                <w:szCs w:val="22"/>
              </w:rPr>
              <w:t>7 pages for the Community Profile)</w:t>
            </w:r>
          </w:p>
        </w:tc>
        <w:tc>
          <w:tcPr>
            <w:tcW w:w="4675" w:type="dxa"/>
          </w:tcPr>
          <w:p w14:paraId="5CB6C03D" w14:textId="10ECE758" w:rsidR="00FE2D37" w:rsidRPr="00FE2D37" w:rsidRDefault="00DF1D79" w:rsidP="00FD4C7F">
            <w:pPr>
              <w:rPr>
                <w:rFonts w:ascii="Source Sans Pro" w:hAnsi="Source Sans Pro"/>
                <w:color w:val="000000" w:themeColor="text1"/>
                <w:szCs w:val="22"/>
              </w:rPr>
            </w:pPr>
            <w:r>
              <w:rPr>
                <w:rFonts w:ascii="Source Sans Pro" w:hAnsi="Source Sans Pro"/>
                <w:color w:val="000000" w:themeColor="text1"/>
                <w:szCs w:val="22"/>
              </w:rPr>
              <w:t>Clearly label all figures</w:t>
            </w:r>
          </w:p>
        </w:tc>
      </w:tr>
      <w:tr w:rsidR="00FE2D37" w:rsidRPr="00FE2D37" w14:paraId="430F2A69" w14:textId="77777777" w:rsidTr="00FD4C7F">
        <w:tc>
          <w:tcPr>
            <w:tcW w:w="4675" w:type="dxa"/>
          </w:tcPr>
          <w:p w14:paraId="31E5DF07" w14:textId="77777777" w:rsidR="00FE2D37" w:rsidRPr="00FE2D37" w:rsidRDefault="00FE2D37" w:rsidP="00FD4C7F">
            <w:pPr>
              <w:rPr>
                <w:rFonts w:ascii="Source Sans Pro" w:hAnsi="Source Sans Pro"/>
                <w:color w:val="000000" w:themeColor="text1"/>
                <w:szCs w:val="22"/>
              </w:rPr>
            </w:pPr>
            <w:r w:rsidRPr="00FE2D37">
              <w:rPr>
                <w:rFonts w:ascii="Source Sans Pro" w:hAnsi="Source Sans Pro"/>
                <w:color w:val="000000" w:themeColor="text1"/>
                <w:szCs w:val="22"/>
              </w:rPr>
              <w:t>Left Margin minimum ¾ inch</w:t>
            </w:r>
          </w:p>
        </w:tc>
        <w:tc>
          <w:tcPr>
            <w:tcW w:w="4675" w:type="dxa"/>
          </w:tcPr>
          <w:p w14:paraId="5AA9E6FC" w14:textId="77777777" w:rsidR="00FE2D37" w:rsidRPr="00FE2D37" w:rsidRDefault="00FE2D37" w:rsidP="00FD4C7F">
            <w:pPr>
              <w:rPr>
                <w:rFonts w:ascii="Source Sans Pro" w:hAnsi="Source Sans Pro"/>
                <w:color w:val="000000" w:themeColor="text1"/>
                <w:szCs w:val="22"/>
              </w:rPr>
            </w:pPr>
            <w:r w:rsidRPr="00FE2D37">
              <w:rPr>
                <w:rFonts w:ascii="Source Sans Pro" w:hAnsi="Source Sans Pro"/>
                <w:color w:val="000000" w:themeColor="text1"/>
                <w:szCs w:val="22"/>
              </w:rPr>
              <w:t>Right Margin minimum ½ inch</w:t>
            </w:r>
          </w:p>
        </w:tc>
      </w:tr>
      <w:tr w:rsidR="00FE2D37" w:rsidRPr="00FE2D37" w14:paraId="3B1759E6" w14:textId="77777777" w:rsidTr="00FD4C7F">
        <w:tc>
          <w:tcPr>
            <w:tcW w:w="4675" w:type="dxa"/>
          </w:tcPr>
          <w:p w14:paraId="37DAE852" w14:textId="77777777" w:rsidR="00FE2D37" w:rsidRPr="00FE2D37" w:rsidRDefault="00FE2D37" w:rsidP="00FD4C7F">
            <w:pPr>
              <w:rPr>
                <w:rFonts w:ascii="Source Sans Pro" w:hAnsi="Source Sans Pro"/>
                <w:color w:val="000000" w:themeColor="text1"/>
                <w:szCs w:val="22"/>
              </w:rPr>
            </w:pPr>
            <w:r w:rsidRPr="00FE2D37">
              <w:rPr>
                <w:rFonts w:ascii="Source Sans Pro" w:hAnsi="Source Sans Pro"/>
                <w:color w:val="000000" w:themeColor="text1"/>
                <w:szCs w:val="22"/>
              </w:rPr>
              <w:t>Columns are okay</w:t>
            </w:r>
          </w:p>
        </w:tc>
        <w:tc>
          <w:tcPr>
            <w:tcW w:w="4675" w:type="dxa"/>
          </w:tcPr>
          <w:p w14:paraId="640F5406" w14:textId="77777777" w:rsidR="00FE2D37" w:rsidRPr="00FE2D37" w:rsidRDefault="00FE2D37" w:rsidP="00FD4C7F">
            <w:pPr>
              <w:rPr>
                <w:rFonts w:ascii="Source Sans Pro" w:hAnsi="Source Sans Pro"/>
                <w:color w:val="000000" w:themeColor="text1"/>
                <w:szCs w:val="22"/>
              </w:rPr>
            </w:pPr>
            <w:r w:rsidRPr="00FE2D37">
              <w:rPr>
                <w:rFonts w:ascii="Source Sans Pro" w:hAnsi="Source Sans Pro"/>
                <w:color w:val="000000" w:themeColor="text1"/>
                <w:szCs w:val="22"/>
              </w:rPr>
              <w:t>Font-Minimum size 11-point</w:t>
            </w:r>
          </w:p>
        </w:tc>
      </w:tr>
      <w:tr w:rsidR="00FE2D37" w:rsidRPr="00FE2D37" w14:paraId="39EFF2E8" w14:textId="77777777" w:rsidTr="00FD4C7F">
        <w:tc>
          <w:tcPr>
            <w:tcW w:w="4675" w:type="dxa"/>
          </w:tcPr>
          <w:p w14:paraId="09E09FBB" w14:textId="24B70C1E" w:rsidR="00FE2D37" w:rsidRPr="00FE2D37" w:rsidRDefault="00FE2D37" w:rsidP="00FD4C7F">
            <w:pPr>
              <w:rPr>
                <w:rFonts w:ascii="Source Sans Pro" w:hAnsi="Source Sans Pro"/>
                <w:color w:val="000000" w:themeColor="text1"/>
                <w:szCs w:val="22"/>
              </w:rPr>
            </w:pPr>
            <w:r w:rsidRPr="00FE2D37">
              <w:rPr>
                <w:rFonts w:ascii="Source Sans Pro" w:hAnsi="Source Sans Pro"/>
                <w:color w:val="000000" w:themeColor="text1"/>
                <w:szCs w:val="22"/>
              </w:rPr>
              <w:t>Tables &amp; diagrams make efficient use of space</w:t>
            </w:r>
          </w:p>
        </w:tc>
        <w:tc>
          <w:tcPr>
            <w:tcW w:w="4675" w:type="dxa"/>
          </w:tcPr>
          <w:p w14:paraId="095C6DE0" w14:textId="553C2535" w:rsidR="00FE2D37" w:rsidRPr="00FE2D37" w:rsidRDefault="00DF1D79" w:rsidP="00FD4C7F">
            <w:pPr>
              <w:rPr>
                <w:rFonts w:ascii="Source Sans Pro" w:hAnsi="Source Sans Pro"/>
                <w:color w:val="000000" w:themeColor="text1"/>
                <w:szCs w:val="22"/>
              </w:rPr>
            </w:pPr>
            <w:r w:rsidRPr="00FE2D37">
              <w:rPr>
                <w:rFonts w:ascii="Source Sans Pro" w:hAnsi="Source Sans Pro"/>
                <w:color w:val="000000" w:themeColor="text1"/>
                <w:szCs w:val="22"/>
              </w:rPr>
              <w:t>Page numbering required</w:t>
            </w:r>
          </w:p>
        </w:tc>
      </w:tr>
      <w:tr w:rsidR="00FE2D37" w:rsidRPr="00FE2D37" w14:paraId="0EA0E9D7" w14:textId="77777777" w:rsidTr="00FD4C7F">
        <w:tc>
          <w:tcPr>
            <w:tcW w:w="4675" w:type="dxa"/>
          </w:tcPr>
          <w:p w14:paraId="45468187" w14:textId="77777777" w:rsidR="00FE2D37" w:rsidRPr="00FE2D37" w:rsidRDefault="00FE2D37" w:rsidP="00FD4C7F">
            <w:pPr>
              <w:rPr>
                <w:rFonts w:ascii="Source Sans Pro" w:hAnsi="Source Sans Pro"/>
                <w:color w:val="000000" w:themeColor="text1"/>
                <w:szCs w:val="22"/>
              </w:rPr>
            </w:pPr>
            <w:r w:rsidRPr="00FE2D37">
              <w:rPr>
                <w:rFonts w:ascii="Source Sans Pro" w:hAnsi="Source Sans Pro"/>
                <w:color w:val="000000" w:themeColor="text1"/>
                <w:szCs w:val="22"/>
              </w:rPr>
              <w:t>Glossary of abbreviations required</w:t>
            </w:r>
          </w:p>
        </w:tc>
        <w:tc>
          <w:tcPr>
            <w:tcW w:w="4675" w:type="dxa"/>
          </w:tcPr>
          <w:p w14:paraId="3CE3EA51" w14:textId="1654FB5F" w:rsidR="00FE2D37" w:rsidRPr="00FE2D37" w:rsidRDefault="00FE2D37" w:rsidP="00FD4C7F">
            <w:pPr>
              <w:rPr>
                <w:rFonts w:ascii="Source Sans Pro" w:hAnsi="Source Sans Pro"/>
                <w:color w:val="000000" w:themeColor="text1"/>
                <w:szCs w:val="22"/>
              </w:rPr>
            </w:pPr>
          </w:p>
        </w:tc>
      </w:tr>
    </w:tbl>
    <w:p w14:paraId="4E378A5D" w14:textId="77777777" w:rsidR="00FE2D37" w:rsidRPr="00FE2D37" w:rsidRDefault="00FE2D37" w:rsidP="00FE2D37">
      <w:pPr>
        <w:spacing w:after="0"/>
        <w:rPr>
          <w:rFonts w:ascii="Source Sans Pro" w:hAnsi="Source Sans Pro"/>
          <w:color w:val="000000" w:themeColor="text1"/>
          <w:szCs w:val="22"/>
        </w:rPr>
      </w:pPr>
    </w:p>
    <w:p w14:paraId="43C3E089" w14:textId="77777777" w:rsidR="00FE2D37" w:rsidRPr="00FE2D37" w:rsidRDefault="00FE2D37" w:rsidP="00FE2D37">
      <w:pPr>
        <w:spacing w:after="0"/>
        <w:rPr>
          <w:rFonts w:ascii="Source Sans Pro" w:hAnsi="Source Sans Pro"/>
          <w:b/>
          <w:color w:val="000000" w:themeColor="text1"/>
          <w:szCs w:val="22"/>
        </w:rPr>
      </w:pPr>
      <w:r w:rsidRPr="00FE2D37">
        <w:rPr>
          <w:rFonts w:ascii="Source Sans Pro" w:hAnsi="Source Sans Pro"/>
          <w:b/>
          <w:color w:val="000000" w:themeColor="text1"/>
          <w:szCs w:val="22"/>
        </w:rPr>
        <w:t>Step 4</w:t>
      </w:r>
    </w:p>
    <w:p w14:paraId="76FA19BE" w14:textId="6C1B5286" w:rsidR="00FE2D37" w:rsidRDefault="00FE2D37" w:rsidP="00FE2D37">
      <w:pPr>
        <w:rPr>
          <w:rFonts w:ascii="Source Sans Pro" w:hAnsi="Source Sans Pro"/>
          <w:color w:val="000000" w:themeColor="text1"/>
          <w:szCs w:val="22"/>
        </w:rPr>
      </w:pPr>
      <w:r w:rsidRPr="00FE2D37">
        <w:rPr>
          <w:rFonts w:ascii="Source Sans Pro" w:hAnsi="Source Sans Pro"/>
          <w:b/>
          <w:bCs/>
          <w:color w:val="000000" w:themeColor="text1"/>
          <w:szCs w:val="22"/>
        </w:rPr>
        <w:t>Content.</w:t>
      </w:r>
      <w:r>
        <w:rPr>
          <w:rFonts w:ascii="Source Sans Pro" w:hAnsi="Source Sans Pro"/>
          <w:color w:val="000000" w:themeColor="text1"/>
          <w:szCs w:val="22"/>
        </w:rPr>
        <w:t xml:space="preserve">  </w:t>
      </w:r>
      <w:r w:rsidRPr="00FE2D37">
        <w:rPr>
          <w:rFonts w:ascii="Source Sans Pro" w:hAnsi="Source Sans Pro"/>
          <w:color w:val="000000" w:themeColor="text1"/>
          <w:szCs w:val="22"/>
        </w:rPr>
        <w:t xml:space="preserve">Respond to the </w:t>
      </w:r>
      <w:r>
        <w:rPr>
          <w:rFonts w:ascii="Source Sans Pro" w:hAnsi="Source Sans Pro"/>
          <w:color w:val="000000" w:themeColor="text1"/>
          <w:szCs w:val="22"/>
        </w:rPr>
        <w:t xml:space="preserve">questions in the </w:t>
      </w:r>
      <w:r w:rsidRPr="00FE2D37">
        <w:rPr>
          <w:rFonts w:ascii="Source Sans Pro" w:hAnsi="Source Sans Pro"/>
          <w:color w:val="000000" w:themeColor="text1"/>
          <w:szCs w:val="22"/>
        </w:rPr>
        <w:t>Community Profile</w:t>
      </w:r>
      <w:r>
        <w:rPr>
          <w:rFonts w:ascii="Source Sans Pro" w:hAnsi="Source Sans Pro"/>
          <w:color w:val="000000" w:themeColor="text1"/>
          <w:szCs w:val="22"/>
        </w:rPr>
        <w:t xml:space="preserve">, </w:t>
      </w:r>
      <w:r w:rsidR="003B0D40">
        <w:rPr>
          <w:rFonts w:ascii="Source Sans Pro" w:hAnsi="Source Sans Pro"/>
          <w:color w:val="000000" w:themeColor="text1"/>
          <w:szCs w:val="22"/>
        </w:rPr>
        <w:t>and Categories 1-7 of the Communities of Excellence Framework.</w:t>
      </w:r>
      <w:r w:rsidRPr="00FE2D37">
        <w:rPr>
          <w:rFonts w:ascii="Source Sans Pro" w:hAnsi="Source Sans Pro"/>
          <w:color w:val="000000" w:themeColor="text1"/>
          <w:szCs w:val="22"/>
        </w:rPr>
        <w:t xml:space="preserve">  </w:t>
      </w:r>
    </w:p>
    <w:p w14:paraId="55906898" w14:textId="0E6DE1F0" w:rsidR="00FE2D37" w:rsidRDefault="00FE2D37" w:rsidP="00FE2D37">
      <w:pPr>
        <w:rPr>
          <w:rFonts w:ascii="Source Sans Pro" w:hAnsi="Source Sans Pro"/>
          <w:color w:val="000000" w:themeColor="text1"/>
          <w:szCs w:val="22"/>
        </w:rPr>
      </w:pPr>
      <w:r>
        <w:rPr>
          <w:rFonts w:ascii="Source Sans Pro" w:hAnsi="Source Sans Pro"/>
          <w:color w:val="000000" w:themeColor="text1"/>
          <w:szCs w:val="22"/>
        </w:rPr>
        <w:t>For Categories 1-6, focus your responses on describing systematic, effective approaches</w:t>
      </w:r>
      <w:r w:rsidR="00011EB2">
        <w:rPr>
          <w:rFonts w:ascii="Source Sans Pro" w:hAnsi="Source Sans Pro"/>
          <w:color w:val="000000" w:themeColor="text1"/>
          <w:szCs w:val="22"/>
        </w:rPr>
        <w:t>, appropriate deployment</w:t>
      </w:r>
      <w:r w:rsidR="003B0D40">
        <w:rPr>
          <w:rFonts w:ascii="Source Sans Pro" w:hAnsi="Source Sans Pro"/>
          <w:color w:val="000000" w:themeColor="text1"/>
          <w:szCs w:val="22"/>
        </w:rPr>
        <w:t xml:space="preserve"> as well as evidence of learning and integration among processes.</w:t>
      </w:r>
    </w:p>
    <w:p w14:paraId="7449CCA6" w14:textId="34C8F257" w:rsidR="00011EB2" w:rsidRDefault="00011EB2" w:rsidP="00FE2D37">
      <w:pPr>
        <w:rPr>
          <w:rFonts w:ascii="Source Sans Pro" w:hAnsi="Source Sans Pro"/>
          <w:color w:val="000000" w:themeColor="text1"/>
          <w:szCs w:val="22"/>
        </w:rPr>
      </w:pPr>
      <w:r>
        <w:rPr>
          <w:rFonts w:ascii="Source Sans Pro" w:hAnsi="Source Sans Pro"/>
          <w:color w:val="000000" w:themeColor="text1"/>
          <w:szCs w:val="22"/>
        </w:rPr>
        <w:t>For Category 7, include text, graphs, and/or tables that document performance levels</w:t>
      </w:r>
      <w:r w:rsidR="003B0D40">
        <w:rPr>
          <w:rFonts w:ascii="Source Sans Pro" w:hAnsi="Source Sans Pro"/>
          <w:color w:val="000000" w:themeColor="text1"/>
          <w:szCs w:val="22"/>
        </w:rPr>
        <w:t xml:space="preserve">, </w:t>
      </w:r>
      <w:r>
        <w:rPr>
          <w:rFonts w:ascii="Source Sans Pro" w:hAnsi="Source Sans Pro"/>
          <w:color w:val="000000" w:themeColor="text1"/>
          <w:szCs w:val="22"/>
        </w:rPr>
        <w:t>trends</w:t>
      </w:r>
      <w:r w:rsidR="003B0D40">
        <w:rPr>
          <w:rFonts w:ascii="Source Sans Pro" w:hAnsi="Source Sans Pro"/>
          <w:color w:val="000000" w:themeColor="text1"/>
          <w:szCs w:val="22"/>
        </w:rPr>
        <w:t>, comparisons, and integration</w:t>
      </w:r>
      <w:r>
        <w:rPr>
          <w:rFonts w:ascii="Source Sans Pro" w:hAnsi="Source Sans Pro"/>
          <w:color w:val="000000" w:themeColor="text1"/>
          <w:szCs w:val="22"/>
        </w:rPr>
        <w:t xml:space="preserve"> for the key results requested.  At least three data points are needed for a trend.</w:t>
      </w:r>
    </w:p>
    <w:p w14:paraId="4C89BDF0" w14:textId="7A5477DD" w:rsidR="00FE2D37" w:rsidRPr="00011EB2" w:rsidRDefault="00FE2D37" w:rsidP="00FE2D37">
      <w:pPr>
        <w:rPr>
          <w:rFonts w:ascii="Source Sans Pro" w:hAnsi="Source Sans Pro"/>
          <w:color w:val="000000" w:themeColor="text1"/>
          <w:szCs w:val="22"/>
        </w:rPr>
      </w:pPr>
      <w:r w:rsidRPr="00011EB2">
        <w:rPr>
          <w:rFonts w:ascii="Source Sans Pro" w:hAnsi="Source Sans Pro"/>
          <w:color w:val="000000" w:themeColor="text1"/>
          <w:szCs w:val="22"/>
        </w:rPr>
        <w:t>Label your answers to all questions</w:t>
      </w:r>
      <w:r w:rsidR="003B0D40">
        <w:rPr>
          <w:rFonts w:ascii="Source Sans Pro" w:hAnsi="Source Sans Pro"/>
          <w:color w:val="000000" w:themeColor="text1"/>
          <w:szCs w:val="22"/>
        </w:rPr>
        <w:t xml:space="preserve">.  </w:t>
      </w:r>
      <w:r w:rsidRPr="00011EB2">
        <w:rPr>
          <w:rFonts w:ascii="Source Sans Pro" w:hAnsi="Source Sans Pro"/>
          <w:color w:val="000000" w:themeColor="text1"/>
          <w:szCs w:val="22"/>
        </w:rPr>
        <w:t>You may use the Community Profile and Category Worksheets, which are pre-labeled.</w:t>
      </w:r>
    </w:p>
    <w:p w14:paraId="0A35507C" w14:textId="77777777" w:rsidR="00011EB2" w:rsidRDefault="00FE2D37" w:rsidP="00FE2D37">
      <w:pPr>
        <w:rPr>
          <w:rFonts w:ascii="Source Sans Pro" w:hAnsi="Source Sans Pro"/>
          <w:color w:val="000000" w:themeColor="text1"/>
          <w:szCs w:val="22"/>
        </w:rPr>
      </w:pPr>
      <w:r w:rsidRPr="00011EB2">
        <w:rPr>
          <w:rFonts w:ascii="Source Sans Pro" w:hAnsi="Source Sans Pro"/>
          <w:b/>
          <w:color w:val="000000" w:themeColor="text1"/>
          <w:szCs w:val="22"/>
        </w:rPr>
        <w:t>Format.</w:t>
      </w:r>
      <w:r w:rsidRPr="00011EB2">
        <w:rPr>
          <w:rFonts w:ascii="Source Sans Pro" w:hAnsi="Source Sans Pro"/>
          <w:color w:val="000000" w:themeColor="text1"/>
          <w:szCs w:val="22"/>
        </w:rPr>
        <w:t xml:space="preserve"> </w:t>
      </w:r>
    </w:p>
    <w:p w14:paraId="36917A77" w14:textId="6955589C" w:rsidR="00FE2D37" w:rsidRPr="00011EB2" w:rsidRDefault="00FE2D37" w:rsidP="00FE2D37">
      <w:pPr>
        <w:rPr>
          <w:rFonts w:ascii="Source Sans Pro" w:hAnsi="Source Sans Pro"/>
          <w:color w:val="000000" w:themeColor="text1"/>
          <w:szCs w:val="22"/>
        </w:rPr>
      </w:pPr>
      <w:r w:rsidRPr="00011EB2">
        <w:rPr>
          <w:rFonts w:ascii="Source Sans Pro" w:hAnsi="Source Sans Pro"/>
          <w:color w:val="000000" w:themeColor="text1"/>
          <w:szCs w:val="22"/>
        </w:rPr>
        <w:t xml:space="preserve">For the </w:t>
      </w:r>
      <w:r w:rsidRPr="00011EB2">
        <w:rPr>
          <w:rFonts w:ascii="Source Sans Pro" w:hAnsi="Source Sans Pro"/>
          <w:color w:val="000000" w:themeColor="text1"/>
          <w:szCs w:val="22"/>
          <w:u w:val="single"/>
        </w:rPr>
        <w:t>Profile</w:t>
      </w:r>
      <w:r w:rsidR="00011EB2">
        <w:rPr>
          <w:rFonts w:ascii="Source Sans Pro" w:hAnsi="Source Sans Pro"/>
          <w:color w:val="000000" w:themeColor="text1"/>
          <w:szCs w:val="22"/>
          <w:u w:val="single"/>
        </w:rPr>
        <w:t xml:space="preserve"> and Categories 1-6</w:t>
      </w:r>
      <w:r w:rsidRPr="00011EB2">
        <w:rPr>
          <w:rFonts w:ascii="Source Sans Pro" w:hAnsi="Source Sans Pro"/>
          <w:color w:val="000000" w:themeColor="text1"/>
          <w:szCs w:val="22"/>
        </w:rPr>
        <w:t xml:space="preserve">, label each section with its number and title.  When possible, use tables and diagrams to make efficient use of space.  </w:t>
      </w:r>
    </w:p>
    <w:p w14:paraId="0613ED71" w14:textId="77777777" w:rsidR="00FE2D37" w:rsidRPr="00011EB2" w:rsidRDefault="00FE2D37" w:rsidP="00FE2D37">
      <w:pPr>
        <w:rPr>
          <w:rFonts w:ascii="Source Sans Pro" w:hAnsi="Source Sans Pro"/>
          <w:b/>
          <w:i/>
          <w:color w:val="000000" w:themeColor="text1"/>
          <w:szCs w:val="22"/>
        </w:rPr>
      </w:pPr>
    </w:p>
    <w:p w14:paraId="4588C318" w14:textId="77777777" w:rsidR="00FE2D37" w:rsidRPr="00011EB2" w:rsidRDefault="00FE2D37" w:rsidP="00FE2D37">
      <w:pPr>
        <w:rPr>
          <w:rFonts w:ascii="Source Sans Pro" w:hAnsi="Source Sans Pro"/>
          <w:b/>
          <w:i/>
          <w:color w:val="000000" w:themeColor="text1"/>
          <w:szCs w:val="22"/>
        </w:rPr>
      </w:pPr>
      <w:r w:rsidRPr="00011EB2">
        <w:rPr>
          <w:rFonts w:ascii="Source Sans Pro" w:hAnsi="Source Sans Pro"/>
          <w:b/>
          <w:i/>
          <w:color w:val="000000" w:themeColor="text1"/>
          <w:szCs w:val="22"/>
        </w:rPr>
        <w:t>Example:</w:t>
      </w:r>
    </w:p>
    <w:p w14:paraId="2AB14EA8" w14:textId="77777777" w:rsidR="00FE2D37" w:rsidRPr="00011EB2" w:rsidRDefault="00FE2D37" w:rsidP="00FE2D37">
      <w:pPr>
        <w:rPr>
          <w:rFonts w:ascii="Source Sans Pro" w:hAnsi="Source Sans Pro"/>
          <w:color w:val="000000" w:themeColor="text1"/>
          <w:szCs w:val="22"/>
        </w:rPr>
      </w:pPr>
      <w:r w:rsidRPr="00011EB2">
        <w:rPr>
          <w:rFonts w:ascii="Source Sans Pro" w:hAnsi="Source Sans Pro"/>
          <w:color w:val="000000" w:themeColor="text1"/>
          <w:szCs w:val="22"/>
        </w:rPr>
        <w:t>1.1 Community Leadership</w:t>
      </w:r>
    </w:p>
    <w:p w14:paraId="6F233BD3" w14:textId="77777777" w:rsidR="00FE2D37" w:rsidRPr="00011EB2" w:rsidRDefault="00FE2D37" w:rsidP="00FE2D37">
      <w:pPr>
        <w:rPr>
          <w:rFonts w:ascii="Source Sans Pro" w:hAnsi="Source Sans Pro"/>
          <w:color w:val="000000" w:themeColor="text1"/>
          <w:szCs w:val="22"/>
        </w:rPr>
      </w:pPr>
      <w:r w:rsidRPr="00011EB2">
        <w:rPr>
          <w:rFonts w:ascii="Source Sans Pro" w:hAnsi="Source Sans Pro"/>
          <w:color w:val="000000" w:themeColor="text1"/>
          <w:szCs w:val="22"/>
        </w:rPr>
        <w:t>1.1(1) How do your community leaders set your community’s shared vision and values?</w:t>
      </w:r>
    </w:p>
    <w:p w14:paraId="35BB01B8" w14:textId="77777777" w:rsidR="00FE2D37" w:rsidRPr="00011EB2" w:rsidRDefault="00FE2D37" w:rsidP="00FE2D37">
      <w:pPr>
        <w:rPr>
          <w:rFonts w:ascii="Source Sans Pro" w:hAnsi="Source Sans Pro"/>
          <w:i/>
          <w:color w:val="000000" w:themeColor="text1"/>
          <w:szCs w:val="22"/>
        </w:rPr>
      </w:pPr>
      <w:r w:rsidRPr="00011EB2">
        <w:rPr>
          <w:rFonts w:ascii="Source Sans Pro" w:hAnsi="Source Sans Pro"/>
          <w:i/>
          <w:color w:val="000000" w:themeColor="text1"/>
          <w:szCs w:val="22"/>
        </w:rPr>
        <w:t>Your response would go here.</w:t>
      </w:r>
    </w:p>
    <w:p w14:paraId="623DB141" w14:textId="77777777" w:rsidR="00FE2D37" w:rsidRPr="00011EB2" w:rsidRDefault="00FE2D37" w:rsidP="00FE2D37">
      <w:pPr>
        <w:rPr>
          <w:rFonts w:ascii="Source Sans Pro" w:hAnsi="Source Sans Pro"/>
          <w:color w:val="000000" w:themeColor="text1"/>
          <w:szCs w:val="22"/>
        </w:rPr>
      </w:pPr>
      <w:r w:rsidRPr="00011EB2">
        <w:rPr>
          <w:rFonts w:ascii="Source Sans Pro" w:hAnsi="Source Sans Pro"/>
          <w:color w:val="000000" w:themeColor="text1"/>
          <w:szCs w:val="22"/>
        </w:rPr>
        <w:t xml:space="preserve">For </w:t>
      </w:r>
      <w:r w:rsidRPr="00011EB2">
        <w:rPr>
          <w:rFonts w:ascii="Source Sans Pro" w:hAnsi="Source Sans Pro"/>
          <w:color w:val="000000" w:themeColor="text1"/>
          <w:szCs w:val="22"/>
          <w:u w:val="single"/>
        </w:rPr>
        <w:t>Category 7, Results,</w:t>
      </w:r>
      <w:r w:rsidRPr="00011EB2">
        <w:rPr>
          <w:rFonts w:ascii="Source Sans Pro" w:hAnsi="Source Sans Pro"/>
          <w:color w:val="000000" w:themeColor="text1"/>
          <w:szCs w:val="22"/>
        </w:rPr>
        <w:t xml:space="preserve"> label your response as follows.  Results may be presented as charts, </w:t>
      </w:r>
      <w:proofErr w:type="gramStart"/>
      <w:r w:rsidRPr="00011EB2">
        <w:rPr>
          <w:rFonts w:ascii="Source Sans Pro" w:hAnsi="Source Sans Pro"/>
          <w:color w:val="000000" w:themeColor="text1"/>
          <w:szCs w:val="22"/>
        </w:rPr>
        <w:t>graphs</w:t>
      </w:r>
      <w:proofErr w:type="gramEnd"/>
      <w:r w:rsidRPr="00011EB2">
        <w:rPr>
          <w:rFonts w:ascii="Source Sans Pro" w:hAnsi="Source Sans Pro"/>
          <w:color w:val="000000" w:themeColor="text1"/>
          <w:szCs w:val="22"/>
        </w:rPr>
        <w:t xml:space="preserve"> or text.</w:t>
      </w:r>
    </w:p>
    <w:p w14:paraId="73C5FA67" w14:textId="77777777" w:rsidR="00FE2D37" w:rsidRPr="00011EB2" w:rsidRDefault="00FE2D37" w:rsidP="00FE2D37">
      <w:pPr>
        <w:rPr>
          <w:rFonts w:ascii="Source Sans Pro" w:hAnsi="Source Sans Pro"/>
          <w:b/>
          <w:i/>
          <w:color w:val="000000" w:themeColor="text1"/>
          <w:szCs w:val="22"/>
        </w:rPr>
      </w:pPr>
      <w:r w:rsidRPr="00011EB2">
        <w:rPr>
          <w:rFonts w:ascii="Source Sans Pro" w:hAnsi="Source Sans Pro"/>
          <w:b/>
          <w:i/>
          <w:color w:val="000000" w:themeColor="text1"/>
          <w:szCs w:val="22"/>
        </w:rPr>
        <w:t>Example:</w:t>
      </w:r>
    </w:p>
    <w:p w14:paraId="0D2441EC" w14:textId="77777777" w:rsidR="00FE2D37" w:rsidRPr="00011EB2" w:rsidRDefault="00FE2D37" w:rsidP="00FE2D37">
      <w:pPr>
        <w:rPr>
          <w:rFonts w:ascii="Source Sans Pro" w:hAnsi="Source Sans Pro"/>
          <w:i/>
          <w:color w:val="000000" w:themeColor="text1"/>
          <w:szCs w:val="22"/>
        </w:rPr>
      </w:pPr>
      <w:r w:rsidRPr="00011EB2">
        <w:rPr>
          <w:rFonts w:ascii="Source Sans Pro" w:hAnsi="Source Sans Pro"/>
          <w:color w:val="000000" w:themeColor="text1"/>
          <w:szCs w:val="22"/>
        </w:rPr>
        <w:t>7.1 Community and Process Results</w:t>
      </w:r>
    </w:p>
    <w:p w14:paraId="4301C1FE" w14:textId="01913245" w:rsidR="00FE2D37" w:rsidRPr="00011EB2" w:rsidRDefault="00011EB2" w:rsidP="00FE2D37">
      <w:pPr>
        <w:rPr>
          <w:rFonts w:ascii="Source Sans Pro" w:hAnsi="Source Sans Pro"/>
          <w:color w:val="000000" w:themeColor="text1"/>
          <w:szCs w:val="22"/>
        </w:rPr>
      </w:pPr>
      <w:r w:rsidRPr="00011EB2">
        <w:rPr>
          <w:rFonts w:ascii="Source Sans Pro" w:hAnsi="Source Sans Pro"/>
          <w:b/>
          <w:noProof/>
          <w:color w:val="000000" w:themeColor="text1"/>
          <w:szCs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A84465E" wp14:editId="10084980">
                <wp:simplePos x="0" y="0"/>
                <wp:positionH relativeFrom="column">
                  <wp:posOffset>3682740</wp:posOffset>
                </wp:positionH>
                <wp:positionV relativeFrom="paragraph">
                  <wp:posOffset>199105</wp:posOffset>
                </wp:positionV>
                <wp:extent cx="1652270" cy="1404620"/>
                <wp:effectExtent l="0" t="0" r="5080" b="8890"/>
                <wp:wrapNone/>
                <wp:docPr id="2082002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8271E" w14:textId="21DBFEBA" w:rsidR="00011EB2" w:rsidRDefault="00011EB2" w:rsidP="00011EB2">
                            <w:r w:rsidRPr="00011EB2"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Cs w:val="22"/>
                              </w:rPr>
                              <w:t xml:space="preserve">[Example of </w:t>
                            </w:r>
                            <w:r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Cs w:val="22"/>
                              </w:rPr>
                              <w:t>Graph</w:t>
                            </w:r>
                            <w:r w:rsidRPr="00011EB2"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Cs w:val="22"/>
                              </w:rPr>
                              <w:t>]</w:t>
                            </w:r>
                            <w:r w:rsidRPr="00011EB2"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44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pt;margin-top:15.7pt;width:130.1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" stroked="f">
                <v:textbox style="mso-fit-shape-to-text:t">
                  <w:txbxContent>
                    <w:p w14:paraId="5748271E" w14:textId="21DBFEBA" w:rsidR="00011EB2" w:rsidRDefault="00011EB2" w:rsidP="00011EB2">
                      <w:r w:rsidRPr="00011EB2">
                        <w:rPr>
                          <w:rFonts w:ascii="Source Sans Pro" w:hAnsi="Source Sans Pro"/>
                          <w:b/>
                          <w:color w:val="000000" w:themeColor="text1"/>
                          <w:szCs w:val="22"/>
                        </w:rPr>
                        <w:t xml:space="preserve">[Example of </w:t>
                      </w:r>
                      <w:r>
                        <w:rPr>
                          <w:rFonts w:ascii="Source Sans Pro" w:hAnsi="Source Sans Pro"/>
                          <w:b/>
                          <w:color w:val="000000" w:themeColor="text1"/>
                          <w:szCs w:val="22"/>
                        </w:rPr>
                        <w:t>Graph</w:t>
                      </w:r>
                      <w:r w:rsidRPr="00011EB2">
                        <w:rPr>
                          <w:rFonts w:ascii="Source Sans Pro" w:hAnsi="Source Sans Pro"/>
                          <w:b/>
                          <w:color w:val="000000" w:themeColor="text1"/>
                          <w:szCs w:val="22"/>
                        </w:rPr>
                        <w:t>]</w:t>
                      </w:r>
                      <w:r w:rsidRPr="00011EB2">
                        <w:rPr>
                          <w:rFonts w:ascii="Source Sans Pro" w:hAnsi="Source Sans Pro"/>
                          <w:b/>
                          <w:color w:val="000000" w:themeColor="text1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E2D37" w:rsidRPr="00011EB2">
        <w:rPr>
          <w:rFonts w:ascii="Source Sans Pro" w:hAnsi="Source Sans Pro"/>
          <w:color w:val="000000" w:themeColor="text1"/>
          <w:szCs w:val="22"/>
        </w:rPr>
        <w:t xml:space="preserve">7.1(1) What are your community’s results for its offerings in the areas of health, education, the </w:t>
      </w:r>
      <w:proofErr w:type="gramStart"/>
      <w:r w:rsidR="00FE2D37" w:rsidRPr="00011EB2">
        <w:rPr>
          <w:rFonts w:ascii="Source Sans Pro" w:hAnsi="Source Sans Pro"/>
          <w:color w:val="000000" w:themeColor="text1"/>
          <w:szCs w:val="22"/>
        </w:rPr>
        <w:t>economy</w:t>
      </w:r>
      <w:proofErr w:type="gramEnd"/>
      <w:r w:rsidR="00FE2D37" w:rsidRPr="00011EB2">
        <w:rPr>
          <w:rFonts w:ascii="Source Sans Pro" w:hAnsi="Source Sans Pro"/>
          <w:color w:val="000000" w:themeColor="text1"/>
          <w:szCs w:val="22"/>
        </w:rPr>
        <w:t xml:space="preserve"> and quality of life?</w:t>
      </w:r>
    </w:p>
    <w:p w14:paraId="357BFD26" w14:textId="7BA56752" w:rsidR="00FE2D37" w:rsidRPr="00011EB2" w:rsidRDefault="00FE2D37" w:rsidP="00FE2D37">
      <w:pPr>
        <w:rPr>
          <w:rFonts w:ascii="Source Sans Pro" w:hAnsi="Source Sans Pro"/>
          <w:i/>
          <w:color w:val="000000" w:themeColor="text1"/>
          <w:szCs w:val="22"/>
        </w:rPr>
      </w:pPr>
      <w:r w:rsidRPr="00011EB2">
        <w:rPr>
          <w:rFonts w:ascii="Source Sans Pro" w:hAnsi="Source Sans Pro"/>
          <w:i/>
          <w:color w:val="000000" w:themeColor="text1"/>
          <w:szCs w:val="22"/>
        </w:rPr>
        <w:t xml:space="preserve">Your response would go here. </w:t>
      </w:r>
    </w:p>
    <w:p w14:paraId="70AB6668" w14:textId="137ACB55" w:rsidR="00FE2D37" w:rsidRPr="00011EB2" w:rsidRDefault="00011EB2" w:rsidP="00FE2D37">
      <w:pPr>
        <w:rPr>
          <w:rFonts w:ascii="Source Sans Pro" w:hAnsi="Source Sans Pro"/>
          <w:b/>
          <w:color w:val="000000" w:themeColor="text1"/>
          <w:szCs w:val="22"/>
        </w:rPr>
      </w:pPr>
      <w:r w:rsidRPr="00011EB2">
        <w:rPr>
          <w:rFonts w:ascii="Source Sans Pro" w:hAnsi="Source Sans Pro"/>
          <w:i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95C33" wp14:editId="6F679B8C">
                <wp:simplePos x="0" y="0"/>
                <wp:positionH relativeFrom="column">
                  <wp:posOffset>5550535</wp:posOffset>
                </wp:positionH>
                <wp:positionV relativeFrom="paragraph">
                  <wp:posOffset>137660</wp:posOffset>
                </wp:positionV>
                <wp:extent cx="186070" cy="297712"/>
                <wp:effectExtent l="19050" t="19050" r="42545" b="26670"/>
                <wp:wrapNone/>
                <wp:docPr id="4" name="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70" cy="297712"/>
                        </a:xfrm>
                        <a:prstGeom prst="up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59C1C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" o:spid="_x0000_s1026" type="#_x0000_t68" style="position:absolute;margin-left:437.05pt;margin-top:10.85pt;width:14.65pt;height:23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" adj="6750" fillcolor="#c9c9c9 [1942]" strokecolor="#1f4d78 [1604]" strokeweight="1pt"/>
            </w:pict>
          </mc:Fallback>
        </mc:AlternateContent>
      </w:r>
      <w:r w:rsidRPr="00011EB2">
        <w:rPr>
          <w:rFonts w:ascii="Source Sans Pro" w:hAnsi="Source Sans Pro"/>
          <w:b/>
          <w:noProof/>
          <w:color w:val="000000" w:themeColor="text1"/>
          <w:szCs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642D5B" wp14:editId="5A97FDED">
                <wp:simplePos x="0" y="0"/>
                <wp:positionH relativeFrom="column">
                  <wp:posOffset>586950</wp:posOffset>
                </wp:positionH>
                <wp:positionV relativeFrom="paragraph">
                  <wp:posOffset>42565</wp:posOffset>
                </wp:positionV>
                <wp:extent cx="1652270" cy="1404620"/>
                <wp:effectExtent l="0" t="0" r="508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2E2E1" w14:textId="12000172" w:rsidR="00011EB2" w:rsidRDefault="00011EB2">
                            <w:r w:rsidRPr="00011EB2"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Cs w:val="22"/>
                              </w:rPr>
                              <w:t>[Example of Chart]</w:t>
                            </w:r>
                            <w:r w:rsidRPr="00011EB2">
                              <w:rPr>
                                <w:rFonts w:ascii="Source Sans Pro" w:hAnsi="Source Sans Pro"/>
                                <w:b/>
                                <w:color w:val="000000" w:themeColor="text1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642D5B" id="_x0000_s1027" type="#_x0000_t202" style="position:absolute;margin-left:46.2pt;margin-top:3.35pt;width:130.1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" stroked="f">
                <v:textbox style="mso-fit-shape-to-text:t">
                  <w:txbxContent>
                    <w:p w14:paraId="3332E2E1" w14:textId="12000172" w:rsidR="00011EB2" w:rsidRDefault="00011EB2">
                      <w:r w:rsidRPr="00011EB2">
                        <w:rPr>
                          <w:rFonts w:ascii="Source Sans Pro" w:hAnsi="Source Sans Pro"/>
                          <w:b/>
                          <w:color w:val="000000" w:themeColor="text1"/>
                          <w:szCs w:val="22"/>
                        </w:rPr>
                        <w:t>[Example of Chart]</w:t>
                      </w:r>
                      <w:r w:rsidRPr="00011EB2">
                        <w:rPr>
                          <w:rFonts w:ascii="Source Sans Pro" w:hAnsi="Source Sans Pro"/>
                          <w:b/>
                          <w:color w:val="000000" w:themeColor="text1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E2D37" w:rsidRPr="00011EB2">
        <w:rPr>
          <w:rFonts w:ascii="Source Sans Pro" w:hAnsi="Source Sans Pro"/>
          <w:i/>
          <w:noProof/>
          <w:color w:val="000000" w:themeColor="text1"/>
          <w:szCs w:val="22"/>
        </w:rPr>
        <w:drawing>
          <wp:anchor distT="0" distB="0" distL="114300" distR="114300" simplePos="0" relativeHeight="251659264" behindDoc="0" locked="0" layoutInCell="1" allowOverlap="1" wp14:anchorId="0BFFF42B" wp14:editId="7546DF6C">
            <wp:simplePos x="0" y="0"/>
            <wp:positionH relativeFrom="column">
              <wp:posOffset>2957195</wp:posOffset>
            </wp:positionH>
            <wp:positionV relativeFrom="page">
              <wp:posOffset>3415665</wp:posOffset>
            </wp:positionV>
            <wp:extent cx="2912110" cy="1750695"/>
            <wp:effectExtent l="0" t="0" r="254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75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D37" w:rsidRPr="00011EB2">
        <w:rPr>
          <w:rFonts w:ascii="Source Sans Pro" w:hAnsi="Source Sans Pro"/>
          <w:b/>
          <w:color w:val="000000" w:themeColor="text1"/>
          <w:szCs w:val="22"/>
        </w:rPr>
        <w:tab/>
      </w:r>
      <w:r w:rsidR="00FE2D37" w:rsidRPr="00011EB2">
        <w:rPr>
          <w:rFonts w:ascii="Source Sans Pro" w:hAnsi="Source Sans Pro"/>
          <w:b/>
          <w:color w:val="000000" w:themeColor="text1"/>
          <w:szCs w:val="22"/>
        </w:rPr>
        <w:tab/>
      </w:r>
      <w:r w:rsidR="00FE2D37" w:rsidRPr="00011EB2">
        <w:rPr>
          <w:rFonts w:ascii="Source Sans Pro" w:hAnsi="Source Sans Pro"/>
          <w:b/>
          <w:color w:val="000000" w:themeColor="text1"/>
          <w:szCs w:val="22"/>
        </w:rPr>
        <w:tab/>
      </w:r>
      <w:r w:rsidR="00FE2D37" w:rsidRPr="00011EB2">
        <w:rPr>
          <w:rFonts w:ascii="Source Sans Pro" w:hAnsi="Source Sans Pro"/>
          <w:b/>
          <w:color w:val="000000" w:themeColor="text1"/>
          <w:szCs w:val="22"/>
        </w:rPr>
        <w:tab/>
      </w:r>
      <w:r w:rsidR="00FE2D37" w:rsidRPr="00011EB2">
        <w:rPr>
          <w:rFonts w:ascii="Source Sans Pro" w:hAnsi="Source Sans Pro"/>
          <w:b/>
          <w:color w:val="000000" w:themeColor="text1"/>
          <w:szCs w:val="22"/>
        </w:rPr>
        <w:tab/>
      </w:r>
      <w:r w:rsidR="00FE2D37" w:rsidRPr="00011EB2">
        <w:rPr>
          <w:rFonts w:ascii="Source Sans Pro" w:hAnsi="Source Sans Pro"/>
          <w:b/>
          <w:color w:val="000000" w:themeColor="text1"/>
          <w:szCs w:val="22"/>
        </w:rPr>
        <w:tab/>
      </w:r>
      <w:r w:rsidR="00FE2D37" w:rsidRPr="00011EB2">
        <w:rPr>
          <w:rFonts w:ascii="Source Sans Pro" w:hAnsi="Source Sans Pro"/>
          <w:b/>
          <w:color w:val="000000" w:themeColor="text1"/>
          <w:szCs w:val="22"/>
        </w:rPr>
        <w:tab/>
      </w:r>
      <w:r w:rsidR="00FE2D37" w:rsidRPr="00011EB2">
        <w:rPr>
          <w:rFonts w:ascii="Source Sans Pro" w:hAnsi="Source Sans Pro"/>
          <w:b/>
          <w:color w:val="000000" w:themeColor="text1"/>
          <w:szCs w:val="22"/>
        </w:rPr>
        <w:tab/>
        <w:t xml:space="preserve">  </w:t>
      </w:r>
      <w:r w:rsidR="00FE2D37" w:rsidRPr="00011EB2">
        <w:rPr>
          <w:rFonts w:ascii="Source Sans Pro" w:hAnsi="Source Sans Pro"/>
          <w:noProof/>
          <w:szCs w:val="22"/>
        </w:rPr>
        <w:drawing>
          <wp:inline distT="0" distB="0" distL="0" distR="0" wp14:anchorId="3AF62F37" wp14:editId="117E29EC">
            <wp:extent cx="2759075" cy="701675"/>
            <wp:effectExtent l="0" t="0" r="317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D37" w:rsidRPr="00011EB2">
        <w:rPr>
          <w:rFonts w:ascii="Source Sans Pro" w:hAnsi="Source Sans Pro"/>
          <w:b/>
          <w:color w:val="000000" w:themeColor="text1"/>
          <w:szCs w:val="22"/>
        </w:rPr>
        <w:t xml:space="preserve">   </w:t>
      </w:r>
    </w:p>
    <w:p w14:paraId="7A84882F" w14:textId="77777777" w:rsidR="00FE2D37" w:rsidRPr="00011EB2" w:rsidRDefault="00FE2D37" w:rsidP="00FE2D37">
      <w:pPr>
        <w:rPr>
          <w:rFonts w:ascii="Source Sans Pro" w:hAnsi="Source Sans Pro"/>
          <w:i/>
          <w:color w:val="000000" w:themeColor="text1"/>
          <w:szCs w:val="22"/>
        </w:rPr>
      </w:pPr>
      <w:r w:rsidRPr="00011EB2">
        <w:rPr>
          <w:rFonts w:ascii="Source Sans Pro" w:hAnsi="Source Sans Pro"/>
          <w:i/>
          <w:color w:val="000000" w:themeColor="text1"/>
          <w:szCs w:val="22"/>
        </w:rPr>
        <w:t>Note that chart and graph include data performance levels (</w:t>
      </w:r>
      <w:proofErr w:type="gramStart"/>
      <w:r w:rsidRPr="00011EB2">
        <w:rPr>
          <w:rFonts w:ascii="Source Sans Pro" w:hAnsi="Source Sans Pro"/>
          <w:i/>
          <w:color w:val="000000" w:themeColor="text1"/>
          <w:szCs w:val="22"/>
        </w:rPr>
        <w:t>i.e.</w:t>
      </w:r>
      <w:proofErr w:type="gramEnd"/>
      <w:r w:rsidRPr="00011EB2">
        <w:rPr>
          <w:rFonts w:ascii="Source Sans Pro" w:hAnsi="Source Sans Pro"/>
          <w:i/>
          <w:color w:val="000000" w:themeColor="text1"/>
          <w:szCs w:val="22"/>
        </w:rPr>
        <w:t xml:space="preserve"> 86.5%) and trend (at least three data points).  Arrow on right indicates desired direction of trend. </w:t>
      </w:r>
    </w:p>
    <w:p w14:paraId="0FFC19F9" w14:textId="77777777" w:rsidR="00FE2D37" w:rsidRPr="00DC0408" w:rsidRDefault="00FE2D37" w:rsidP="00FE2D37">
      <w:pPr>
        <w:spacing w:after="0"/>
        <w:rPr>
          <w:rFonts w:ascii="Source Sans Pro" w:hAnsi="Source Sans Pro"/>
          <w:b/>
          <w:color w:val="000000" w:themeColor="text1"/>
          <w:szCs w:val="22"/>
        </w:rPr>
      </w:pPr>
    </w:p>
    <w:p w14:paraId="557D2B70" w14:textId="77777777" w:rsidR="00FE2D37" w:rsidRPr="00DC0408" w:rsidRDefault="00FE2D37" w:rsidP="00FE2D37">
      <w:pPr>
        <w:spacing w:after="0"/>
        <w:rPr>
          <w:rFonts w:ascii="Source Sans Pro" w:hAnsi="Source Sans Pro"/>
          <w:b/>
          <w:color w:val="000000" w:themeColor="text1"/>
          <w:szCs w:val="22"/>
        </w:rPr>
      </w:pPr>
      <w:r w:rsidRPr="00DC0408">
        <w:rPr>
          <w:rFonts w:ascii="Source Sans Pro" w:hAnsi="Source Sans Pro"/>
          <w:b/>
          <w:color w:val="000000" w:themeColor="text1"/>
          <w:szCs w:val="22"/>
        </w:rPr>
        <w:t>Step 5</w:t>
      </w:r>
    </w:p>
    <w:p w14:paraId="3DF85A8E" w14:textId="74DAA0E4" w:rsidR="00FE2D37" w:rsidRPr="00DC0408" w:rsidRDefault="00FE2D37" w:rsidP="00FE2D37">
      <w:pPr>
        <w:rPr>
          <w:rFonts w:ascii="Source Sans Pro" w:hAnsi="Source Sans Pro"/>
          <w:szCs w:val="22"/>
        </w:rPr>
      </w:pPr>
      <w:r w:rsidRPr="00DC0408">
        <w:rPr>
          <w:rFonts w:ascii="Source Sans Pro" w:hAnsi="Source Sans Pro"/>
          <w:b/>
          <w:bCs/>
          <w:color w:val="000000" w:themeColor="text1"/>
          <w:szCs w:val="22"/>
        </w:rPr>
        <w:t>Email completed Application</w:t>
      </w:r>
      <w:r w:rsidRPr="00DC0408">
        <w:rPr>
          <w:rFonts w:ascii="Source Sans Pro" w:hAnsi="Source Sans Pro"/>
          <w:color w:val="000000" w:themeColor="text1"/>
          <w:szCs w:val="22"/>
        </w:rPr>
        <w:t xml:space="preserve"> to </w:t>
      </w:r>
      <w:hyperlink r:id="rId12" w:history="1"/>
      <w:hyperlink r:id="rId13" w:history="1">
        <w:r w:rsidRPr="00DC0408">
          <w:rPr>
            <w:rStyle w:val="Hyperlink"/>
            <w:rFonts w:ascii="Source Sans Pro" w:hAnsi="Source Sans Pro"/>
            <w:szCs w:val="22"/>
          </w:rPr>
          <w:t>snorling@communitiesofexcellence2026.org</w:t>
        </w:r>
      </w:hyperlink>
      <w:r w:rsidRPr="00DC0408">
        <w:rPr>
          <w:rFonts w:ascii="Source Sans Pro" w:hAnsi="Source Sans Pro"/>
          <w:szCs w:val="22"/>
        </w:rPr>
        <w:t xml:space="preserve">  </w:t>
      </w:r>
      <w:r w:rsidRPr="00DC0408">
        <w:rPr>
          <w:rFonts w:ascii="Source Sans Pro" w:hAnsi="Source Sans Pro"/>
          <w:color w:val="000000" w:themeColor="text1"/>
          <w:szCs w:val="22"/>
        </w:rPr>
        <w:t xml:space="preserve">with the name of the community from your Request for Assessment and “Community </w:t>
      </w:r>
      <w:r w:rsidR="003B0D40">
        <w:rPr>
          <w:rFonts w:ascii="Source Sans Pro" w:hAnsi="Source Sans Pro"/>
          <w:color w:val="000000" w:themeColor="text1"/>
          <w:szCs w:val="22"/>
        </w:rPr>
        <w:t xml:space="preserve">of </w:t>
      </w:r>
      <w:r w:rsidRPr="00DC0408">
        <w:rPr>
          <w:rFonts w:ascii="Source Sans Pro" w:hAnsi="Source Sans Pro"/>
          <w:color w:val="000000" w:themeColor="text1"/>
          <w:szCs w:val="22"/>
        </w:rPr>
        <w:t>Excellence Assessment” in the subject line by</w:t>
      </w:r>
      <w:r w:rsidRPr="00DC0408">
        <w:rPr>
          <w:rFonts w:ascii="Source Sans Pro" w:hAnsi="Source Sans Pro"/>
          <w:b/>
          <w:bCs/>
          <w:color w:val="000000" w:themeColor="text1"/>
          <w:szCs w:val="22"/>
        </w:rPr>
        <w:t xml:space="preserve"> </w:t>
      </w:r>
      <w:r>
        <w:rPr>
          <w:rFonts w:ascii="Source Sans Pro" w:hAnsi="Source Sans Pro"/>
          <w:b/>
          <w:bCs/>
          <w:color w:val="000000" w:themeColor="text1"/>
          <w:szCs w:val="22"/>
        </w:rPr>
        <w:t>Saturday, July</w:t>
      </w:r>
      <w:r w:rsidRPr="00DC0408">
        <w:rPr>
          <w:rFonts w:ascii="Source Sans Pro" w:hAnsi="Source Sans Pro"/>
          <w:b/>
          <w:bCs/>
          <w:color w:val="000000" w:themeColor="text1"/>
          <w:szCs w:val="22"/>
        </w:rPr>
        <w:t xml:space="preserve"> </w:t>
      </w:r>
      <w:r w:rsidR="003B0D40">
        <w:rPr>
          <w:rFonts w:ascii="Source Sans Pro" w:hAnsi="Source Sans Pro"/>
          <w:b/>
          <w:bCs/>
          <w:color w:val="000000" w:themeColor="text1"/>
          <w:szCs w:val="22"/>
        </w:rPr>
        <w:t>1</w:t>
      </w:r>
      <w:r w:rsidR="003B0D40" w:rsidRPr="003B0D40">
        <w:rPr>
          <w:rFonts w:ascii="Source Sans Pro" w:hAnsi="Source Sans Pro"/>
          <w:b/>
          <w:bCs/>
          <w:color w:val="000000" w:themeColor="text1"/>
          <w:szCs w:val="22"/>
          <w:vertAlign w:val="superscript"/>
        </w:rPr>
        <w:t>st</w:t>
      </w:r>
      <w:r w:rsidRPr="00DC0408">
        <w:rPr>
          <w:rFonts w:ascii="Source Sans Pro" w:hAnsi="Source Sans Pro"/>
          <w:color w:val="000000" w:themeColor="text1"/>
          <w:szCs w:val="22"/>
        </w:rPr>
        <w:t xml:space="preserve">.  COE 2026 will then assign a small group of volunteer </w:t>
      </w:r>
      <w:r>
        <w:rPr>
          <w:rFonts w:ascii="Source Sans Pro" w:hAnsi="Source Sans Pro"/>
          <w:color w:val="000000" w:themeColor="text1"/>
          <w:szCs w:val="22"/>
        </w:rPr>
        <w:t>reviewers</w:t>
      </w:r>
      <w:r w:rsidRPr="00DC0408">
        <w:rPr>
          <w:rFonts w:ascii="Source Sans Pro" w:hAnsi="Source Sans Pro"/>
          <w:color w:val="000000" w:themeColor="text1"/>
          <w:szCs w:val="22"/>
        </w:rPr>
        <w:t xml:space="preserve"> to conduct an assessment.</w:t>
      </w:r>
    </w:p>
    <w:p w14:paraId="7BB6BE84" w14:textId="77777777" w:rsidR="00FE2D37" w:rsidRPr="00DC0408" w:rsidRDefault="00FE2D37" w:rsidP="00FE2D37">
      <w:pPr>
        <w:spacing w:after="0"/>
        <w:rPr>
          <w:rFonts w:ascii="Source Sans Pro" w:hAnsi="Source Sans Pro"/>
          <w:b/>
          <w:color w:val="000000" w:themeColor="text1"/>
          <w:szCs w:val="22"/>
        </w:rPr>
      </w:pPr>
      <w:r w:rsidRPr="00DC0408">
        <w:rPr>
          <w:rFonts w:ascii="Source Sans Pro" w:hAnsi="Source Sans Pro"/>
          <w:b/>
          <w:color w:val="000000" w:themeColor="text1"/>
          <w:szCs w:val="22"/>
        </w:rPr>
        <w:t>Step 6</w:t>
      </w:r>
    </w:p>
    <w:p w14:paraId="2CB7D25A" w14:textId="77777777" w:rsidR="00FE2D37" w:rsidRPr="00DC0408" w:rsidRDefault="00FE2D37" w:rsidP="00FE2D37">
      <w:pPr>
        <w:rPr>
          <w:rFonts w:ascii="Source Sans Pro" w:hAnsi="Source Sans Pro"/>
          <w:b/>
          <w:bCs/>
          <w:color w:val="000000" w:themeColor="text1"/>
          <w:szCs w:val="22"/>
        </w:rPr>
      </w:pPr>
      <w:r>
        <w:rPr>
          <w:rFonts w:ascii="Source Sans Pro" w:hAnsi="Source Sans Pro"/>
          <w:color w:val="000000" w:themeColor="text1"/>
          <w:szCs w:val="22"/>
        </w:rPr>
        <w:t xml:space="preserve">On </w:t>
      </w:r>
      <w:r w:rsidRPr="00DC0408">
        <w:rPr>
          <w:rFonts w:ascii="Source Sans Pro" w:hAnsi="Source Sans Pro"/>
          <w:b/>
          <w:bCs/>
          <w:color w:val="000000" w:themeColor="text1"/>
          <w:szCs w:val="22"/>
        </w:rPr>
        <w:t>Sunday</w:t>
      </w:r>
      <w:r>
        <w:rPr>
          <w:rFonts w:ascii="Source Sans Pro" w:hAnsi="Source Sans Pro"/>
          <w:b/>
          <w:bCs/>
          <w:color w:val="000000" w:themeColor="text1"/>
          <w:szCs w:val="22"/>
        </w:rPr>
        <w:t>,</w:t>
      </w:r>
      <w:r w:rsidRPr="00DC0408">
        <w:rPr>
          <w:rFonts w:ascii="Source Sans Pro" w:hAnsi="Source Sans Pro"/>
          <w:b/>
          <w:bCs/>
          <w:color w:val="000000" w:themeColor="text1"/>
          <w:szCs w:val="22"/>
        </w:rPr>
        <w:t xml:space="preserve"> October 15</w:t>
      </w:r>
      <w:r w:rsidRPr="00DC0408">
        <w:rPr>
          <w:rFonts w:ascii="Source Sans Pro" w:hAnsi="Source Sans Pro"/>
          <w:b/>
          <w:bCs/>
          <w:color w:val="000000" w:themeColor="text1"/>
          <w:szCs w:val="22"/>
          <w:vertAlign w:val="superscript"/>
        </w:rPr>
        <w:t>th</w:t>
      </w:r>
      <w:r>
        <w:rPr>
          <w:rFonts w:ascii="Source Sans Pro" w:hAnsi="Source Sans Pro"/>
          <w:color w:val="000000" w:themeColor="text1"/>
          <w:szCs w:val="22"/>
        </w:rPr>
        <w:t>, y</w:t>
      </w:r>
      <w:r w:rsidRPr="00DC0408">
        <w:rPr>
          <w:rFonts w:ascii="Source Sans Pro" w:hAnsi="Source Sans Pro"/>
          <w:color w:val="000000" w:themeColor="text1"/>
          <w:szCs w:val="22"/>
        </w:rPr>
        <w:t>ou will receive a written feedback report based on th</w:t>
      </w:r>
      <w:r>
        <w:rPr>
          <w:rFonts w:ascii="Source Sans Pro" w:hAnsi="Source Sans Pro"/>
          <w:color w:val="000000" w:themeColor="text1"/>
          <w:szCs w:val="22"/>
        </w:rPr>
        <w:t>e reviewers’</w:t>
      </w:r>
      <w:r w:rsidRPr="00DC0408">
        <w:rPr>
          <w:rFonts w:ascii="Source Sans Pro" w:hAnsi="Source Sans Pro"/>
          <w:color w:val="000000" w:themeColor="text1"/>
          <w:szCs w:val="22"/>
        </w:rPr>
        <w:t xml:space="preserve"> assessment and an opportunity to schedule a one-hour briefing with a</w:t>
      </w:r>
      <w:r>
        <w:rPr>
          <w:rFonts w:ascii="Source Sans Pro" w:hAnsi="Source Sans Pro"/>
          <w:color w:val="000000" w:themeColor="text1"/>
          <w:szCs w:val="22"/>
        </w:rPr>
        <w:t xml:space="preserve"> reviewer</w:t>
      </w:r>
      <w:r w:rsidRPr="00DC0408">
        <w:rPr>
          <w:rFonts w:ascii="Source Sans Pro" w:hAnsi="Source Sans Pro"/>
          <w:color w:val="000000" w:themeColor="text1"/>
          <w:szCs w:val="22"/>
        </w:rPr>
        <w:t xml:space="preserve"> or staff membe</w:t>
      </w:r>
      <w:r>
        <w:rPr>
          <w:rFonts w:ascii="Source Sans Pro" w:hAnsi="Source Sans Pro"/>
          <w:color w:val="000000" w:themeColor="text1"/>
          <w:szCs w:val="22"/>
        </w:rPr>
        <w:t>r.</w:t>
      </w:r>
    </w:p>
    <w:p w14:paraId="230D9F0A" w14:textId="53471C9F" w:rsidR="00FE2D37" w:rsidRPr="00182F4C" w:rsidRDefault="00FE2D37" w:rsidP="00FE2D37">
      <w:pPr>
        <w:rPr>
          <w:rFonts w:ascii="Belleza" w:hAnsi="Belleza"/>
          <w:b/>
          <w:bCs/>
          <w:color w:val="4472C4" w:themeColor="accent5"/>
          <w:sz w:val="32"/>
          <w:szCs w:val="32"/>
        </w:rPr>
      </w:pPr>
      <w:r w:rsidRPr="00DC0408">
        <w:rPr>
          <w:rFonts w:ascii="Source Sans Pro" w:hAnsi="Source Sans Pro"/>
          <w:b/>
          <w:color w:val="4472C4" w:themeColor="accent5"/>
          <w:szCs w:val="22"/>
        </w:rPr>
        <w:br w:type="page"/>
      </w:r>
      <w:r w:rsidRPr="008D7FD6">
        <w:rPr>
          <w:rFonts w:ascii="Belleza" w:hAnsi="Belleza"/>
          <w:b/>
          <w:bCs/>
          <w:color w:val="70AD47" w:themeColor="accent6"/>
          <w:sz w:val="32"/>
          <w:szCs w:val="32"/>
        </w:rPr>
        <w:lastRenderedPageBreak/>
        <w:t xml:space="preserve">Request for Community </w:t>
      </w:r>
      <w:r w:rsidR="008D7FD6" w:rsidRPr="008D7FD6">
        <w:rPr>
          <w:rFonts w:ascii="Belleza" w:hAnsi="Belleza"/>
          <w:b/>
          <w:bCs/>
          <w:color w:val="70AD47" w:themeColor="accent6"/>
          <w:sz w:val="32"/>
          <w:szCs w:val="32"/>
        </w:rPr>
        <w:t xml:space="preserve">of </w:t>
      </w:r>
      <w:r w:rsidRPr="008D7FD6">
        <w:rPr>
          <w:rFonts w:ascii="Belleza" w:hAnsi="Belleza"/>
          <w:b/>
          <w:bCs/>
          <w:color w:val="70AD47" w:themeColor="accent6"/>
          <w:sz w:val="32"/>
          <w:szCs w:val="32"/>
        </w:rPr>
        <w:t>Excellence Assessment</w:t>
      </w:r>
    </w:p>
    <w:p w14:paraId="5C9AFC07" w14:textId="40FCD289" w:rsidR="00FE2D37" w:rsidRDefault="00FE2D37" w:rsidP="00FE2D37">
      <w:pPr>
        <w:numPr>
          <w:ilvl w:val="0"/>
          <w:numId w:val="10"/>
        </w:numPr>
        <w:tabs>
          <w:tab w:val="clear" w:pos="720"/>
        </w:tabs>
        <w:spacing w:after="0"/>
        <w:ind w:left="360"/>
        <w:rPr>
          <w:rFonts w:ascii="Source Sans Pro" w:hAnsi="Source Sans Pro"/>
          <w:szCs w:val="22"/>
        </w:rPr>
      </w:pPr>
      <w:r w:rsidRPr="00DC0408">
        <w:rPr>
          <w:rFonts w:ascii="Source Sans Pro" w:hAnsi="Source Sans Pro"/>
          <w:szCs w:val="22"/>
        </w:rPr>
        <w:t xml:space="preserve">Community </w:t>
      </w:r>
      <w:r w:rsidR="008D7FD6">
        <w:rPr>
          <w:rFonts w:ascii="Source Sans Pro" w:hAnsi="Source Sans Pro"/>
          <w:szCs w:val="22"/>
        </w:rPr>
        <w:t xml:space="preserve">of </w:t>
      </w:r>
      <w:r w:rsidRPr="00DC0408">
        <w:rPr>
          <w:rFonts w:ascii="Source Sans Pro" w:hAnsi="Source Sans Pro"/>
          <w:szCs w:val="22"/>
        </w:rPr>
        <w:t>Excellence is the</w:t>
      </w:r>
      <w:r w:rsidR="008D7FD6">
        <w:rPr>
          <w:rFonts w:ascii="Source Sans Pro" w:hAnsi="Source Sans Pro"/>
          <w:szCs w:val="22"/>
        </w:rPr>
        <w:t xml:space="preserve"> 3</w:t>
      </w:r>
      <w:r w:rsidR="008D7FD6" w:rsidRPr="008D7FD6">
        <w:rPr>
          <w:rFonts w:ascii="Source Sans Pro" w:hAnsi="Source Sans Pro"/>
          <w:szCs w:val="22"/>
          <w:vertAlign w:val="superscript"/>
        </w:rPr>
        <w:t>rd</w:t>
      </w:r>
      <w:r w:rsidR="008D7FD6">
        <w:rPr>
          <w:rFonts w:ascii="Source Sans Pro" w:hAnsi="Source Sans Pro"/>
          <w:szCs w:val="22"/>
        </w:rPr>
        <w:t xml:space="preserve"> </w:t>
      </w:r>
      <w:r w:rsidRPr="00DC0408">
        <w:rPr>
          <w:rFonts w:ascii="Source Sans Pro" w:hAnsi="Source Sans Pro"/>
          <w:szCs w:val="22"/>
        </w:rPr>
        <w:t>level of the Communities of Excellence Assessment and Recognition Program.</w:t>
      </w:r>
    </w:p>
    <w:p w14:paraId="40C377A1" w14:textId="77777777" w:rsidR="00FE2D37" w:rsidRPr="002C3F4A" w:rsidRDefault="00FE2D37" w:rsidP="00FE2D37">
      <w:pPr>
        <w:pStyle w:val="ListParagraph"/>
        <w:numPr>
          <w:ilvl w:val="0"/>
          <w:numId w:val="10"/>
        </w:numPr>
        <w:tabs>
          <w:tab w:val="clear" w:pos="720"/>
        </w:tabs>
        <w:ind w:left="360"/>
        <w:rPr>
          <w:rFonts w:ascii="Source Sans Pro" w:hAnsi="Source Sans Pro"/>
          <w:szCs w:val="22"/>
        </w:rPr>
      </w:pPr>
      <w:r w:rsidRPr="002C3F4A">
        <w:rPr>
          <w:rFonts w:ascii="Source Sans Pro" w:hAnsi="Source Sans Pro"/>
          <w:szCs w:val="22"/>
          <w:u w:val="single"/>
        </w:rPr>
        <w:t xml:space="preserve">This request form must be submitted by </w:t>
      </w:r>
      <w:r w:rsidRPr="002C3F4A">
        <w:rPr>
          <w:rFonts w:ascii="Source Sans Pro" w:hAnsi="Source Sans Pro"/>
          <w:color w:val="000000" w:themeColor="text1"/>
          <w:szCs w:val="22"/>
          <w:u w:val="single"/>
        </w:rPr>
        <w:t>Monday, May 15</w:t>
      </w:r>
      <w:r w:rsidRPr="002C3F4A">
        <w:rPr>
          <w:rFonts w:ascii="Source Sans Pro" w:hAnsi="Source Sans Pro"/>
          <w:color w:val="000000" w:themeColor="text1"/>
          <w:szCs w:val="22"/>
          <w:u w:val="single"/>
          <w:vertAlign w:val="superscript"/>
        </w:rPr>
        <w:t>th</w:t>
      </w:r>
      <w:r w:rsidRPr="002C3F4A">
        <w:rPr>
          <w:rFonts w:ascii="Source Sans Pro" w:hAnsi="Source Sans Pro"/>
          <w:color w:val="000000" w:themeColor="text1"/>
          <w:szCs w:val="22"/>
          <w:u w:val="single"/>
        </w:rPr>
        <w:t>, 2023</w:t>
      </w:r>
      <w:r w:rsidRPr="002C3F4A">
        <w:rPr>
          <w:rFonts w:ascii="Source Sans Pro" w:hAnsi="Source Sans Pro"/>
          <w:szCs w:val="22"/>
          <w:u w:val="single"/>
        </w:rPr>
        <w:t>.</w:t>
      </w:r>
    </w:p>
    <w:p w14:paraId="25D12239" w14:textId="7D7CA8A9" w:rsidR="00FE2D37" w:rsidRPr="002C3F4A" w:rsidRDefault="00FE2D37" w:rsidP="00FE2D37">
      <w:pPr>
        <w:pStyle w:val="ListParagraph"/>
        <w:numPr>
          <w:ilvl w:val="0"/>
          <w:numId w:val="10"/>
        </w:numPr>
        <w:tabs>
          <w:tab w:val="clear" w:pos="720"/>
        </w:tabs>
        <w:ind w:left="360"/>
        <w:rPr>
          <w:rFonts w:ascii="Source Sans Pro" w:hAnsi="Source Sans Pro"/>
          <w:szCs w:val="22"/>
        </w:rPr>
      </w:pPr>
      <w:r w:rsidRPr="002C3F4A">
        <w:rPr>
          <w:rFonts w:ascii="Source Sans Pro" w:hAnsi="Source Sans Pro"/>
          <w:szCs w:val="22"/>
        </w:rPr>
        <w:t>The</w:t>
      </w:r>
      <w:r w:rsidR="00011EB2">
        <w:rPr>
          <w:rFonts w:ascii="Source Sans Pro" w:hAnsi="Source Sans Pro"/>
          <w:szCs w:val="22"/>
        </w:rPr>
        <w:t xml:space="preserve"> </w:t>
      </w:r>
      <w:r w:rsidRPr="002C3F4A">
        <w:rPr>
          <w:rFonts w:ascii="Source Sans Pro" w:hAnsi="Source Sans Pro"/>
          <w:szCs w:val="22"/>
        </w:rPr>
        <w:t xml:space="preserve">Community </w:t>
      </w:r>
      <w:r w:rsidR="008D7FD6">
        <w:rPr>
          <w:rFonts w:ascii="Source Sans Pro" w:hAnsi="Source Sans Pro"/>
          <w:szCs w:val="22"/>
        </w:rPr>
        <w:t xml:space="preserve">of </w:t>
      </w:r>
      <w:r w:rsidRPr="002C3F4A">
        <w:rPr>
          <w:rFonts w:ascii="Source Sans Pro" w:hAnsi="Source Sans Pro"/>
          <w:szCs w:val="22"/>
        </w:rPr>
        <w:t xml:space="preserve">Excellence Application must be submitted by </w:t>
      </w:r>
      <w:r w:rsidRPr="002C3F4A">
        <w:rPr>
          <w:rFonts w:ascii="Source Sans Pro" w:hAnsi="Source Sans Pro"/>
          <w:color w:val="000000" w:themeColor="text1"/>
          <w:szCs w:val="22"/>
        </w:rPr>
        <w:t>S</w:t>
      </w:r>
      <w:r w:rsidR="008D7FD6">
        <w:rPr>
          <w:rFonts w:ascii="Source Sans Pro" w:hAnsi="Source Sans Pro"/>
          <w:color w:val="000000" w:themeColor="text1"/>
          <w:szCs w:val="22"/>
        </w:rPr>
        <w:t>aturda</w:t>
      </w:r>
      <w:r w:rsidRPr="002C3F4A">
        <w:rPr>
          <w:rFonts w:ascii="Source Sans Pro" w:hAnsi="Source Sans Pro"/>
          <w:color w:val="000000" w:themeColor="text1"/>
          <w:szCs w:val="22"/>
        </w:rPr>
        <w:t>y July 1</w:t>
      </w:r>
      <w:r w:rsidR="008D7FD6" w:rsidRPr="008D7FD6">
        <w:rPr>
          <w:rFonts w:ascii="Source Sans Pro" w:hAnsi="Source Sans Pro"/>
          <w:color w:val="000000" w:themeColor="text1"/>
          <w:szCs w:val="22"/>
          <w:vertAlign w:val="superscript"/>
        </w:rPr>
        <w:t>st</w:t>
      </w:r>
      <w:r w:rsidRPr="002C3F4A">
        <w:rPr>
          <w:rFonts w:ascii="Source Sans Pro" w:hAnsi="Source Sans Pro"/>
          <w:color w:val="000000" w:themeColor="text1"/>
          <w:szCs w:val="22"/>
        </w:rPr>
        <w:t>, 2023.</w:t>
      </w:r>
    </w:p>
    <w:p w14:paraId="631AAA2A" w14:textId="7AED651B" w:rsidR="00FE2D37" w:rsidRPr="002C3F4A" w:rsidRDefault="00FE2D37" w:rsidP="00FE2D37">
      <w:pPr>
        <w:pStyle w:val="ListParagraph"/>
        <w:numPr>
          <w:ilvl w:val="0"/>
          <w:numId w:val="10"/>
        </w:numPr>
        <w:tabs>
          <w:tab w:val="clear" w:pos="720"/>
        </w:tabs>
        <w:ind w:left="360"/>
        <w:rPr>
          <w:rFonts w:ascii="Source Sans Pro" w:hAnsi="Source Sans Pro"/>
          <w:szCs w:val="22"/>
        </w:rPr>
      </w:pPr>
      <w:r w:rsidRPr="002C3F4A">
        <w:rPr>
          <w:rFonts w:ascii="Source Sans Pro" w:hAnsi="Source Sans Pro"/>
          <w:szCs w:val="22"/>
        </w:rPr>
        <w:t>On Sunday, October 15</w:t>
      </w:r>
      <w:r w:rsidRPr="002C3F4A">
        <w:rPr>
          <w:rFonts w:ascii="Source Sans Pro" w:hAnsi="Source Sans Pro"/>
          <w:szCs w:val="22"/>
          <w:vertAlign w:val="superscript"/>
        </w:rPr>
        <w:t>th</w:t>
      </w:r>
      <w:r w:rsidRPr="002C3F4A">
        <w:rPr>
          <w:rFonts w:ascii="Source Sans Pro" w:hAnsi="Source Sans Pro"/>
          <w:szCs w:val="22"/>
        </w:rPr>
        <w:t xml:space="preserve">, your community will receive (1) a written report highlighting key </w:t>
      </w:r>
      <w:r w:rsidR="00011EB2">
        <w:rPr>
          <w:rFonts w:ascii="Source Sans Pro" w:hAnsi="Source Sans Pro"/>
          <w:szCs w:val="22"/>
        </w:rPr>
        <w:t>strengths and opportunities for improvement to</w:t>
      </w:r>
      <w:r w:rsidRPr="002C3F4A">
        <w:rPr>
          <w:rFonts w:ascii="Source Sans Pro" w:hAnsi="Source Sans Pro"/>
          <w:szCs w:val="22"/>
        </w:rPr>
        <w:t xml:space="preserve"> serv</w:t>
      </w:r>
      <w:r w:rsidR="00011EB2">
        <w:rPr>
          <w:rFonts w:ascii="Source Sans Pro" w:hAnsi="Source Sans Pro"/>
          <w:szCs w:val="22"/>
        </w:rPr>
        <w:t>e</w:t>
      </w:r>
      <w:r w:rsidRPr="002C3F4A">
        <w:rPr>
          <w:rFonts w:ascii="Source Sans Pro" w:hAnsi="Source Sans Pro"/>
          <w:szCs w:val="22"/>
        </w:rPr>
        <w:t xml:space="preserve"> as a basis for community improvement</w:t>
      </w:r>
      <w:r w:rsidR="00011EB2">
        <w:rPr>
          <w:rFonts w:ascii="Source Sans Pro" w:hAnsi="Source Sans Pro"/>
          <w:szCs w:val="22"/>
        </w:rPr>
        <w:t xml:space="preserve"> and prioritization</w:t>
      </w:r>
      <w:r w:rsidRPr="002C3F4A">
        <w:rPr>
          <w:rFonts w:ascii="Source Sans Pro" w:hAnsi="Source Sans Pro"/>
          <w:szCs w:val="22"/>
        </w:rPr>
        <w:t>;</w:t>
      </w:r>
      <w:r w:rsidR="00DF1D79">
        <w:rPr>
          <w:rFonts w:ascii="Source Sans Pro" w:hAnsi="Source Sans Pro"/>
          <w:szCs w:val="22"/>
        </w:rPr>
        <w:t xml:space="preserve"> and</w:t>
      </w:r>
      <w:r w:rsidRPr="002C3F4A">
        <w:rPr>
          <w:rFonts w:ascii="Source Sans Pro" w:hAnsi="Source Sans Pro"/>
          <w:szCs w:val="22"/>
        </w:rPr>
        <w:t xml:space="preserve"> (2) the option for a 1-hour briefing with Communities of Excellence 2026 staff or </w:t>
      </w:r>
      <w:r w:rsidR="00011EB2">
        <w:rPr>
          <w:rFonts w:ascii="Source Sans Pro" w:hAnsi="Source Sans Pro"/>
          <w:szCs w:val="22"/>
        </w:rPr>
        <w:t>reviewers</w:t>
      </w:r>
      <w:r w:rsidRPr="002C3F4A">
        <w:rPr>
          <w:rFonts w:ascii="Source Sans Pro" w:hAnsi="Source Sans Pro"/>
          <w:szCs w:val="22"/>
        </w:rPr>
        <w:t xml:space="preserve"> assigned to your assessment.</w:t>
      </w:r>
    </w:p>
    <w:p w14:paraId="2025028A" w14:textId="77777777" w:rsidR="00FE2D37" w:rsidRPr="00DF1D79" w:rsidRDefault="00FE2D37" w:rsidP="00DF1D79">
      <w:pPr>
        <w:rPr>
          <w:rFonts w:ascii="Source Sans Pro" w:hAnsi="Source Sans Pro"/>
          <w:b/>
          <w:szCs w:val="22"/>
        </w:rPr>
      </w:pPr>
      <w:r w:rsidRPr="00DF1D79">
        <w:rPr>
          <w:rFonts w:ascii="Source Sans Pro" w:hAnsi="Source Sans Pro"/>
          <w:b/>
          <w:szCs w:val="22"/>
        </w:rPr>
        <w:t xml:space="preserve">Name of Community: </w:t>
      </w:r>
    </w:p>
    <w:p w14:paraId="46DF1D2F" w14:textId="77777777" w:rsidR="00FE2D37" w:rsidRPr="00DC0408" w:rsidRDefault="00FE2D37" w:rsidP="00FE2D37">
      <w:pPr>
        <w:rPr>
          <w:rFonts w:ascii="Source Sans Pro" w:hAnsi="Source Sans Pro"/>
          <w:b/>
          <w:szCs w:val="22"/>
        </w:rPr>
      </w:pPr>
      <w:r w:rsidRPr="00DC0408">
        <w:rPr>
          <w:rFonts w:ascii="Source Sans Pro" w:hAnsi="Source Sans Pro"/>
          <w:szCs w:val="22"/>
        </w:rPr>
        <w:t>______________________________________________________________________________</w:t>
      </w:r>
      <w:r w:rsidRPr="00DC0408">
        <w:rPr>
          <w:rFonts w:ascii="Source Sans Pro" w:hAnsi="Source Sans Pro"/>
          <w:b/>
          <w:szCs w:val="22"/>
        </w:rPr>
        <w:t xml:space="preserve">  </w:t>
      </w:r>
    </w:p>
    <w:p w14:paraId="786F5EA0" w14:textId="77777777" w:rsidR="00FE2D37" w:rsidRPr="00DF1D79" w:rsidRDefault="00FE2D37" w:rsidP="00DF1D79">
      <w:pPr>
        <w:rPr>
          <w:rFonts w:ascii="Source Sans Pro" w:hAnsi="Source Sans Pro"/>
          <w:b/>
          <w:szCs w:val="22"/>
        </w:rPr>
      </w:pPr>
      <w:r w:rsidRPr="00DF1D79">
        <w:rPr>
          <w:rFonts w:ascii="Source Sans Pro" w:hAnsi="Source Sans Pro"/>
          <w:b/>
          <w:szCs w:val="22"/>
        </w:rPr>
        <w:t>Brief Description including Geographic Area (City, County, Region, etc.):</w:t>
      </w:r>
    </w:p>
    <w:p w14:paraId="638E160F" w14:textId="77777777" w:rsidR="00FE2D37" w:rsidRPr="00DC0408" w:rsidRDefault="00FE2D37" w:rsidP="00FE2D37">
      <w:pPr>
        <w:rPr>
          <w:rFonts w:ascii="Source Sans Pro" w:hAnsi="Source Sans Pro"/>
          <w:b/>
          <w:szCs w:val="22"/>
        </w:rPr>
      </w:pPr>
      <w:r w:rsidRPr="00DC0408">
        <w:rPr>
          <w:rFonts w:ascii="Source Sans Pro" w:hAnsi="Source Sans Pro"/>
          <w:szCs w:val="22"/>
        </w:rPr>
        <w:t>______________________________________________________________________________</w:t>
      </w:r>
      <w:r w:rsidRPr="00DC0408">
        <w:rPr>
          <w:rFonts w:ascii="Source Sans Pro" w:hAnsi="Source Sans Pro"/>
          <w:b/>
          <w:szCs w:val="22"/>
        </w:rPr>
        <w:t xml:space="preserve">    </w:t>
      </w:r>
    </w:p>
    <w:p w14:paraId="5CF13A0E" w14:textId="77777777" w:rsidR="00FE2D37" w:rsidRPr="00DF1D79" w:rsidRDefault="00FE2D37" w:rsidP="00DF1D79">
      <w:pPr>
        <w:rPr>
          <w:rFonts w:ascii="Source Sans Pro" w:hAnsi="Source Sans Pro"/>
          <w:b/>
          <w:szCs w:val="22"/>
        </w:rPr>
      </w:pPr>
      <w:r w:rsidRPr="00DF1D79">
        <w:rPr>
          <w:rFonts w:ascii="Source Sans Pro" w:hAnsi="Source Sans Pro"/>
          <w:b/>
          <w:szCs w:val="22"/>
        </w:rPr>
        <w:t>Name of Backbone Organization:</w:t>
      </w:r>
    </w:p>
    <w:p w14:paraId="2D4D078D" w14:textId="77777777" w:rsidR="00FE2D37" w:rsidRPr="00DC0408" w:rsidRDefault="00FE2D37" w:rsidP="00FE2D37">
      <w:pPr>
        <w:rPr>
          <w:rFonts w:ascii="Source Sans Pro" w:hAnsi="Source Sans Pro"/>
          <w:b/>
          <w:szCs w:val="22"/>
        </w:rPr>
      </w:pPr>
      <w:r w:rsidRPr="00DC0408">
        <w:rPr>
          <w:rFonts w:ascii="Source Sans Pro" w:hAnsi="Source Sans Pro"/>
          <w:szCs w:val="22"/>
        </w:rPr>
        <w:t>______________________________________________________________________________</w:t>
      </w:r>
      <w:r w:rsidRPr="00DC0408">
        <w:rPr>
          <w:rFonts w:ascii="Source Sans Pro" w:hAnsi="Source Sans Pro"/>
          <w:b/>
          <w:szCs w:val="22"/>
        </w:rPr>
        <w:t xml:space="preserve">  </w:t>
      </w:r>
    </w:p>
    <w:p w14:paraId="7F27653D" w14:textId="77777777" w:rsidR="00FE2D37" w:rsidRPr="00DF1D79" w:rsidRDefault="00FE2D37" w:rsidP="00DF1D79">
      <w:pPr>
        <w:rPr>
          <w:rFonts w:ascii="Source Sans Pro" w:hAnsi="Source Sans Pro"/>
          <w:b/>
          <w:szCs w:val="22"/>
        </w:rPr>
      </w:pPr>
      <w:r w:rsidRPr="00DF1D79">
        <w:rPr>
          <w:rFonts w:ascii="Source Sans Pro" w:hAnsi="Source Sans Pro"/>
          <w:b/>
          <w:szCs w:val="22"/>
        </w:rPr>
        <w:t>Official to Represent Community (typically from the Backbone Organization):</w:t>
      </w:r>
    </w:p>
    <w:p w14:paraId="2563DE22" w14:textId="77777777" w:rsidR="00FE2D37" w:rsidRPr="00DC0408" w:rsidRDefault="00FE2D37" w:rsidP="00FE2D37">
      <w:pPr>
        <w:spacing w:after="0"/>
        <w:rPr>
          <w:rFonts w:ascii="Source Sans Pro" w:hAnsi="Source Sans Pro"/>
          <w:szCs w:val="22"/>
        </w:rPr>
      </w:pPr>
      <w:r w:rsidRPr="00DC0408">
        <w:rPr>
          <w:rFonts w:ascii="Source Sans Pro" w:hAnsi="Source Sans Pro"/>
          <w:szCs w:val="22"/>
        </w:rPr>
        <w:t>______________________________________________________________________________</w:t>
      </w:r>
    </w:p>
    <w:p w14:paraId="034D7354" w14:textId="77777777" w:rsidR="00FE2D37" w:rsidRPr="00DC0408" w:rsidRDefault="00FE2D37" w:rsidP="00FE2D37">
      <w:pPr>
        <w:rPr>
          <w:rFonts w:ascii="Source Sans Pro" w:hAnsi="Source Sans Pro"/>
          <w:szCs w:val="22"/>
        </w:rPr>
      </w:pPr>
      <w:r w:rsidRPr="00DC0408">
        <w:rPr>
          <w:rFonts w:ascii="Source Sans Pro" w:hAnsi="Source Sans Pro"/>
          <w:szCs w:val="22"/>
        </w:rPr>
        <w:t>Name</w:t>
      </w:r>
      <w:r w:rsidRPr="00DC0408">
        <w:rPr>
          <w:rFonts w:ascii="Source Sans Pro" w:hAnsi="Source Sans Pro"/>
          <w:szCs w:val="22"/>
        </w:rPr>
        <w:tab/>
      </w:r>
      <w:r w:rsidRPr="00DC0408">
        <w:rPr>
          <w:rFonts w:ascii="Source Sans Pro" w:hAnsi="Source Sans Pro"/>
          <w:szCs w:val="22"/>
        </w:rPr>
        <w:tab/>
      </w:r>
      <w:r w:rsidRPr="00DC0408">
        <w:rPr>
          <w:rFonts w:ascii="Source Sans Pro" w:hAnsi="Source Sans Pro"/>
          <w:szCs w:val="22"/>
        </w:rPr>
        <w:tab/>
        <w:t>Title</w:t>
      </w:r>
      <w:r w:rsidRPr="00DC0408">
        <w:rPr>
          <w:rFonts w:ascii="Source Sans Pro" w:hAnsi="Source Sans Pro"/>
          <w:szCs w:val="22"/>
        </w:rPr>
        <w:tab/>
      </w:r>
      <w:r w:rsidRPr="00DC0408">
        <w:rPr>
          <w:rFonts w:ascii="Source Sans Pro" w:hAnsi="Source Sans Pro"/>
          <w:szCs w:val="22"/>
        </w:rPr>
        <w:tab/>
      </w:r>
      <w:r w:rsidRPr="00DC0408">
        <w:rPr>
          <w:rFonts w:ascii="Source Sans Pro" w:hAnsi="Source Sans Pro"/>
          <w:szCs w:val="22"/>
        </w:rPr>
        <w:tab/>
        <w:t>Organization</w:t>
      </w:r>
      <w:r w:rsidRPr="00DC0408">
        <w:rPr>
          <w:rFonts w:ascii="Source Sans Pro" w:hAnsi="Source Sans Pro"/>
          <w:szCs w:val="22"/>
        </w:rPr>
        <w:tab/>
      </w:r>
    </w:p>
    <w:p w14:paraId="4D4E211A" w14:textId="77777777" w:rsidR="00FE2D37" w:rsidRPr="00DC0408" w:rsidRDefault="00FE2D37" w:rsidP="00FE2D37">
      <w:pPr>
        <w:spacing w:after="0"/>
        <w:rPr>
          <w:rFonts w:ascii="Source Sans Pro" w:hAnsi="Source Sans Pro"/>
          <w:szCs w:val="22"/>
        </w:rPr>
      </w:pPr>
      <w:r w:rsidRPr="00DC0408">
        <w:rPr>
          <w:rFonts w:ascii="Source Sans Pro" w:hAnsi="Source Sans Pro"/>
          <w:szCs w:val="22"/>
        </w:rPr>
        <w:t>______________________________________________________________________________</w:t>
      </w:r>
    </w:p>
    <w:p w14:paraId="4958B624" w14:textId="77777777" w:rsidR="00FE2D37" w:rsidRPr="00DC0408" w:rsidRDefault="00FE2D37" w:rsidP="00FE2D37">
      <w:pPr>
        <w:rPr>
          <w:rFonts w:ascii="Source Sans Pro" w:hAnsi="Source Sans Pro"/>
          <w:szCs w:val="22"/>
        </w:rPr>
      </w:pPr>
      <w:r w:rsidRPr="00DC0408">
        <w:rPr>
          <w:rFonts w:ascii="Source Sans Pro" w:hAnsi="Source Sans Pro"/>
          <w:szCs w:val="22"/>
        </w:rPr>
        <w:t>Phone Number</w:t>
      </w:r>
      <w:r w:rsidRPr="00DC0408">
        <w:rPr>
          <w:rFonts w:ascii="Source Sans Pro" w:hAnsi="Source Sans Pro"/>
          <w:szCs w:val="22"/>
        </w:rPr>
        <w:tab/>
      </w:r>
      <w:r w:rsidRPr="00DC0408">
        <w:rPr>
          <w:rFonts w:ascii="Source Sans Pro" w:hAnsi="Source Sans Pro"/>
          <w:szCs w:val="22"/>
        </w:rPr>
        <w:tab/>
      </w:r>
      <w:r w:rsidRPr="00DC0408">
        <w:rPr>
          <w:rFonts w:ascii="Source Sans Pro" w:hAnsi="Source Sans Pro"/>
          <w:szCs w:val="22"/>
        </w:rPr>
        <w:tab/>
      </w:r>
      <w:r w:rsidRPr="00DC0408">
        <w:rPr>
          <w:rFonts w:ascii="Source Sans Pro" w:hAnsi="Source Sans Pro"/>
          <w:szCs w:val="22"/>
        </w:rPr>
        <w:tab/>
        <w:t>Email Address</w:t>
      </w:r>
    </w:p>
    <w:p w14:paraId="7AB116D9" w14:textId="77777777" w:rsidR="00DF1D79" w:rsidRDefault="00DF1D79" w:rsidP="00DF1D79">
      <w:pPr>
        <w:rPr>
          <w:rFonts w:ascii="Source Sans Pro" w:hAnsi="Source Sans Pro"/>
          <w:b/>
          <w:szCs w:val="22"/>
        </w:rPr>
      </w:pPr>
      <w:r w:rsidRPr="00DC0408">
        <w:rPr>
          <w:rFonts w:ascii="Source Sans Pro" w:hAnsi="Source Sans Pro"/>
          <w:b/>
          <w:szCs w:val="22"/>
        </w:rPr>
        <w:t>Terms and Conditions</w:t>
      </w:r>
      <w:r>
        <w:rPr>
          <w:rFonts w:ascii="Source Sans Pro" w:hAnsi="Source Sans Pro"/>
          <w:b/>
          <w:szCs w:val="22"/>
        </w:rPr>
        <w:t xml:space="preserve"> (please check all that apply)</w:t>
      </w:r>
      <w:r w:rsidRPr="00DC0408">
        <w:rPr>
          <w:rFonts w:ascii="Source Sans Pro" w:hAnsi="Source Sans Pro"/>
          <w:b/>
          <w:szCs w:val="22"/>
        </w:rPr>
        <w:t xml:space="preserve">:  </w:t>
      </w:r>
    </w:p>
    <w:p w14:paraId="76C67026" w14:textId="77777777" w:rsidR="00DF1D79" w:rsidRDefault="00DF1D79" w:rsidP="00DF1D79">
      <w:pPr>
        <w:rPr>
          <w:rFonts w:ascii="Source Sans Pro" w:hAnsi="Source Sans Pro"/>
          <w:szCs w:val="22"/>
        </w:rPr>
      </w:pPr>
      <w:sdt>
        <w:sdtPr>
          <w:rPr>
            <w:rFonts w:ascii="Source Sans Pro" w:hAnsi="Source Sans Pro"/>
            <w:szCs w:val="22"/>
          </w:rPr>
          <w:id w:val="-477698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Source Sans Pro" w:hAnsi="Source Sans Pro"/>
          <w:szCs w:val="22"/>
        </w:rPr>
        <w:t xml:space="preserve">   </w:t>
      </w:r>
      <w:r w:rsidRPr="00DC0408">
        <w:rPr>
          <w:rFonts w:ascii="Source Sans Pro" w:hAnsi="Source Sans Pro"/>
          <w:szCs w:val="22"/>
        </w:rPr>
        <w:t xml:space="preserve">I understand that we are requesting a formal assessment be conducted on our community as described above, and that this assessment will be reviewed by </w:t>
      </w:r>
      <w:r>
        <w:rPr>
          <w:rFonts w:ascii="Source Sans Pro" w:hAnsi="Source Sans Pro"/>
          <w:szCs w:val="22"/>
        </w:rPr>
        <w:t>COE</w:t>
      </w:r>
      <w:r w:rsidRPr="00DC0408">
        <w:rPr>
          <w:rFonts w:ascii="Source Sans Pro" w:hAnsi="Source Sans Pro"/>
          <w:szCs w:val="22"/>
        </w:rPr>
        <w:t xml:space="preserve"> 2026 staff and volunteers.  </w:t>
      </w:r>
    </w:p>
    <w:p w14:paraId="35C9629B" w14:textId="5DDA410D" w:rsidR="00DF1D79" w:rsidRDefault="00DF1D79" w:rsidP="00DF1D79">
      <w:pPr>
        <w:rPr>
          <w:rFonts w:ascii="Source Sans Pro" w:hAnsi="Source Sans Pro"/>
          <w:szCs w:val="22"/>
        </w:rPr>
      </w:pPr>
      <w:sdt>
        <w:sdtPr>
          <w:rPr>
            <w:rFonts w:ascii="Source Sans Pro" w:hAnsi="Source Sans Pro"/>
            <w:szCs w:val="22"/>
          </w:rPr>
          <w:id w:val="212503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Source Sans Pro" w:hAnsi="Source Sans Pro"/>
          <w:szCs w:val="22"/>
        </w:rPr>
        <w:t xml:space="preserve">   My community is NOT a member of the National Learning Collaborative Phases 1, 2, or 3 and therefore I understand that I am responsible for paying the $</w:t>
      </w:r>
      <w:r>
        <w:rPr>
          <w:rFonts w:ascii="Source Sans Pro" w:hAnsi="Source Sans Pro"/>
          <w:szCs w:val="22"/>
        </w:rPr>
        <w:t>50</w:t>
      </w:r>
      <w:r>
        <w:rPr>
          <w:rFonts w:ascii="Source Sans Pro" w:hAnsi="Source Sans Pro"/>
          <w:szCs w:val="22"/>
        </w:rPr>
        <w:t xml:space="preserve">00 assessment fee before I can receive my feedback report.  </w:t>
      </w:r>
    </w:p>
    <w:p w14:paraId="09D8B771" w14:textId="72C51334" w:rsidR="00DF1D79" w:rsidRDefault="00DF1D79" w:rsidP="00DF1D79">
      <w:pPr>
        <w:rPr>
          <w:rFonts w:ascii="Source Sans Pro" w:hAnsi="Source Sans Pro"/>
          <w:szCs w:val="22"/>
        </w:rPr>
      </w:pPr>
      <w:sdt>
        <w:sdtPr>
          <w:rPr>
            <w:rFonts w:ascii="Source Sans Pro" w:hAnsi="Source Sans Pro"/>
            <w:szCs w:val="22"/>
          </w:rPr>
          <w:id w:val="-37442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Source Sans Pro" w:hAnsi="Source Sans Pro"/>
          <w:szCs w:val="22"/>
        </w:rPr>
        <w:t xml:space="preserve">   I understand that t</w:t>
      </w:r>
      <w:r w:rsidRPr="00DC0408">
        <w:rPr>
          <w:rFonts w:ascii="Source Sans Pro" w:hAnsi="Source Sans Pro"/>
          <w:szCs w:val="22"/>
        </w:rPr>
        <w:t xml:space="preserve">he feedback report </w:t>
      </w:r>
      <w:r>
        <w:rPr>
          <w:rFonts w:ascii="Source Sans Pro" w:hAnsi="Source Sans Pro"/>
          <w:szCs w:val="22"/>
        </w:rPr>
        <w:t>we receive wi</w:t>
      </w:r>
      <w:r w:rsidRPr="00DC0408">
        <w:rPr>
          <w:rFonts w:ascii="Source Sans Pro" w:hAnsi="Source Sans Pro"/>
          <w:szCs w:val="22"/>
        </w:rPr>
        <w:t xml:space="preserve">ll be shared by COE 2026 only if authorized by the person listed above.  </w:t>
      </w:r>
    </w:p>
    <w:p w14:paraId="5A022970" w14:textId="29565C5A" w:rsidR="00DF1D79" w:rsidRPr="00DC0408" w:rsidRDefault="00DF1D79" w:rsidP="00DF1D79">
      <w:pPr>
        <w:rPr>
          <w:rFonts w:ascii="Source Sans Pro" w:hAnsi="Source Sans Pro"/>
          <w:szCs w:val="22"/>
        </w:rPr>
      </w:pPr>
      <w:sdt>
        <w:sdtPr>
          <w:rPr>
            <w:rFonts w:ascii="Source Sans Pro" w:hAnsi="Source Sans Pro"/>
            <w:szCs w:val="22"/>
          </w:rPr>
          <w:id w:val="63768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Source Sans Pro" w:hAnsi="Source Sans Pro"/>
          <w:szCs w:val="22"/>
        </w:rPr>
        <w:t xml:space="preserve">   I give COE</w:t>
      </w:r>
      <w:r w:rsidRPr="00DC0408">
        <w:rPr>
          <w:rFonts w:ascii="Source Sans Pro" w:hAnsi="Source Sans Pro"/>
          <w:szCs w:val="22"/>
        </w:rPr>
        <w:t xml:space="preserve"> 2026</w:t>
      </w:r>
      <w:r>
        <w:rPr>
          <w:rFonts w:ascii="Source Sans Pro" w:hAnsi="Source Sans Pro"/>
          <w:szCs w:val="22"/>
        </w:rPr>
        <w:t xml:space="preserve"> permission to</w:t>
      </w:r>
      <w:r w:rsidRPr="00DC0408">
        <w:rPr>
          <w:rFonts w:ascii="Source Sans Pro" w:hAnsi="Source Sans Pro"/>
          <w:szCs w:val="22"/>
        </w:rPr>
        <w:t xml:space="preserve"> publicize the name of our community if we </w:t>
      </w:r>
      <w:r>
        <w:rPr>
          <w:rFonts w:ascii="Source Sans Pro" w:hAnsi="Source Sans Pro"/>
          <w:szCs w:val="22"/>
        </w:rPr>
        <w:t>receive the Community</w:t>
      </w:r>
      <w:r>
        <w:rPr>
          <w:rFonts w:ascii="Source Sans Pro" w:hAnsi="Source Sans Pro"/>
          <w:szCs w:val="22"/>
        </w:rPr>
        <w:t xml:space="preserve"> of</w:t>
      </w:r>
      <w:r>
        <w:rPr>
          <w:rFonts w:ascii="Source Sans Pro" w:hAnsi="Source Sans Pro"/>
          <w:szCs w:val="22"/>
        </w:rPr>
        <w:t xml:space="preserve"> Excellence Recognition.</w:t>
      </w:r>
    </w:p>
    <w:p w14:paraId="1FFCA127" w14:textId="77777777" w:rsidR="00DF1D79" w:rsidRDefault="00DF1D79" w:rsidP="00DF1D79">
      <w:pPr>
        <w:rPr>
          <w:rFonts w:ascii="Source Sans Pro" w:hAnsi="Source Sans Pro" w:cs="Arial"/>
          <w:color w:val="222222"/>
          <w:sz w:val="12"/>
          <w:szCs w:val="12"/>
          <w:shd w:val="clear" w:color="auto" w:fill="FFFFFF"/>
        </w:rPr>
      </w:pPr>
      <w:sdt>
        <w:sdtPr>
          <w:rPr>
            <w:rFonts w:ascii="Source Sans Pro" w:hAnsi="Source Sans Pro" w:cs="Arial"/>
            <w:color w:val="222222"/>
            <w:shd w:val="clear" w:color="auto" w:fill="FFFFFF"/>
          </w:rPr>
          <w:id w:val="1342126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2222"/>
              <w:shd w:val="clear" w:color="auto" w:fill="FFFFFF"/>
            </w:rPr>
            <w:t>☐</w:t>
          </w:r>
        </w:sdtContent>
      </w:sdt>
      <w:r>
        <w:rPr>
          <w:rFonts w:ascii="Source Sans Pro" w:hAnsi="Source Sans Pro" w:cs="Arial"/>
          <w:color w:val="222222"/>
          <w:shd w:val="clear" w:color="auto" w:fill="FFFFFF"/>
        </w:rPr>
        <w:t xml:space="preserve">  </w:t>
      </w:r>
      <w:r w:rsidRPr="00BD2763">
        <w:rPr>
          <w:rFonts w:ascii="Source Sans Pro" w:hAnsi="Source Sans Pro" w:cs="Arial"/>
          <w:color w:val="222222"/>
          <w:shd w:val="clear" w:color="auto" w:fill="FFFFFF"/>
        </w:rPr>
        <w:t xml:space="preserve">I give </w:t>
      </w:r>
      <w:r>
        <w:rPr>
          <w:rFonts w:ascii="Source Sans Pro" w:hAnsi="Source Sans Pro" w:cs="Arial"/>
          <w:color w:val="222222"/>
          <w:shd w:val="clear" w:color="auto" w:fill="FFFFFF"/>
        </w:rPr>
        <w:t xml:space="preserve">COE 2026 </w:t>
      </w:r>
      <w:r w:rsidRPr="00BD2763">
        <w:rPr>
          <w:rFonts w:ascii="Source Sans Pro" w:hAnsi="Source Sans Pro" w:cs="Arial"/>
          <w:color w:val="222222"/>
          <w:shd w:val="clear" w:color="auto" w:fill="FFFFFF"/>
        </w:rPr>
        <w:t xml:space="preserve">permission to </w:t>
      </w:r>
      <w:r>
        <w:rPr>
          <w:rFonts w:ascii="Source Sans Pro" w:hAnsi="Source Sans Pro" w:cs="Arial"/>
          <w:color w:val="222222"/>
          <w:shd w:val="clear" w:color="auto" w:fill="FFFFFF"/>
        </w:rPr>
        <w:t>share</w:t>
      </w:r>
      <w:r w:rsidRPr="00BD2763">
        <w:rPr>
          <w:rFonts w:ascii="Source Sans Pro" w:hAnsi="Source Sans Pro" w:cs="Arial"/>
          <w:color w:val="222222"/>
          <w:shd w:val="clear" w:color="auto" w:fill="FFFFFF"/>
        </w:rPr>
        <w:t xml:space="preserve"> </w:t>
      </w:r>
      <w:r>
        <w:rPr>
          <w:rFonts w:ascii="Source Sans Pro" w:hAnsi="Source Sans Pro" w:cs="Arial"/>
          <w:color w:val="222222"/>
          <w:shd w:val="clear" w:color="auto" w:fill="FFFFFF"/>
        </w:rPr>
        <w:t>our Community Profile on the COE 2026 public website</w:t>
      </w:r>
      <w:r w:rsidRPr="00BD2763">
        <w:rPr>
          <w:rFonts w:ascii="Source Sans Pro" w:hAnsi="Source Sans Pro" w:cs="Arial"/>
          <w:color w:val="222222"/>
          <w:shd w:val="clear" w:color="auto" w:fill="FFFFFF"/>
        </w:rPr>
        <w:t>.</w:t>
      </w:r>
      <w:r>
        <w:rPr>
          <w:rFonts w:ascii="Source Sans Pro" w:hAnsi="Source Sans Pro" w:cs="Arial"/>
          <w:color w:val="222222"/>
          <w:shd w:val="clear" w:color="auto" w:fill="FFFFFF"/>
        </w:rPr>
        <w:t xml:space="preserve">  (Visit this </w:t>
      </w:r>
      <w:hyperlink r:id="rId14" w:history="1">
        <w:r w:rsidRPr="00014B3D">
          <w:rPr>
            <w:rStyle w:val="Hyperlink"/>
            <w:rFonts w:ascii="Source Sans Pro" w:hAnsi="Source Sans Pro" w:cs="Arial"/>
            <w:shd w:val="clear" w:color="auto" w:fill="FFFFFF"/>
          </w:rPr>
          <w:t>link</w:t>
        </w:r>
      </w:hyperlink>
      <w:r>
        <w:rPr>
          <w:rFonts w:ascii="Source Sans Pro" w:hAnsi="Source Sans Pro" w:cs="Arial"/>
          <w:color w:val="222222"/>
          <w:shd w:val="clear" w:color="auto" w:fill="FFFFFF"/>
        </w:rPr>
        <w:t xml:space="preserve"> for an example of how the information is displayed).</w:t>
      </w:r>
    </w:p>
    <w:p w14:paraId="39BF2B7C" w14:textId="77777777" w:rsidR="00DF1D79" w:rsidRPr="00FA19E7" w:rsidRDefault="00DF1D79" w:rsidP="00DF1D79">
      <w:pPr>
        <w:rPr>
          <w:rFonts w:ascii="Source Sans Pro" w:hAnsi="Source Sans Pro" w:cs="Arial"/>
          <w:color w:val="222222"/>
          <w:sz w:val="12"/>
          <w:szCs w:val="12"/>
          <w:shd w:val="clear" w:color="auto" w:fill="FFFFFF"/>
        </w:rPr>
      </w:pPr>
    </w:p>
    <w:p w14:paraId="75F41779" w14:textId="77777777" w:rsidR="00DF1D79" w:rsidRPr="00BD2763" w:rsidRDefault="00DF1D79" w:rsidP="00DF1D79">
      <w:pPr>
        <w:spacing w:after="0"/>
        <w:rPr>
          <w:rFonts w:ascii="Source Sans Pro" w:hAnsi="Source Sans Pro"/>
          <w:szCs w:val="22"/>
        </w:rPr>
      </w:pPr>
      <w:r w:rsidRPr="00BD2763">
        <w:rPr>
          <w:rFonts w:ascii="Source Sans Pro" w:hAnsi="Source Sans Pro"/>
          <w:szCs w:val="22"/>
        </w:rPr>
        <w:t>______________________________________________________________________________</w:t>
      </w:r>
    </w:p>
    <w:p w14:paraId="30357E96" w14:textId="77777777" w:rsidR="00DF1D79" w:rsidRDefault="00DF1D79" w:rsidP="00DF1D79">
      <w:pPr>
        <w:rPr>
          <w:rFonts w:ascii="Source Sans Pro" w:hAnsi="Source Sans Pro"/>
          <w:szCs w:val="22"/>
        </w:rPr>
      </w:pPr>
      <w:r w:rsidRPr="00BD2763">
        <w:rPr>
          <w:rFonts w:ascii="Source Sans Pro" w:hAnsi="Source Sans Pro"/>
          <w:szCs w:val="22"/>
        </w:rPr>
        <w:t>Signature and Date (agreeing to the</w:t>
      </w:r>
      <w:r>
        <w:rPr>
          <w:rFonts w:ascii="Source Sans Pro" w:hAnsi="Source Sans Pro"/>
          <w:szCs w:val="22"/>
        </w:rPr>
        <w:t xml:space="preserve"> checked</w:t>
      </w:r>
      <w:r w:rsidRPr="00BD2763">
        <w:rPr>
          <w:rFonts w:ascii="Source Sans Pro" w:hAnsi="Source Sans Pro"/>
          <w:szCs w:val="22"/>
        </w:rPr>
        <w:t xml:space="preserve"> terms and conditions)</w:t>
      </w:r>
    </w:p>
    <w:p w14:paraId="113DB844" w14:textId="74DBAB2B" w:rsidR="00587A69" w:rsidRPr="00DF1D79" w:rsidRDefault="00FE2D37" w:rsidP="007A2051">
      <w:pPr>
        <w:rPr>
          <w:rFonts w:ascii="Source Sans Pro" w:hAnsi="Source Sans Pro"/>
          <w:b/>
          <w:color w:val="000000" w:themeColor="text1"/>
          <w:szCs w:val="22"/>
        </w:rPr>
      </w:pPr>
      <w:r w:rsidRPr="00DF1D79">
        <w:rPr>
          <w:rFonts w:ascii="Source Sans Pro" w:hAnsi="Source Sans Pro"/>
          <w:b/>
          <w:color w:val="000000" w:themeColor="text1"/>
          <w:szCs w:val="22"/>
        </w:rPr>
        <w:t xml:space="preserve">Email completed form to:  </w:t>
      </w:r>
      <w:hyperlink r:id="rId15" w:history="1">
        <w:r w:rsidRPr="00DF1D79">
          <w:rPr>
            <w:rStyle w:val="Hyperlink"/>
            <w:rFonts w:ascii="Source Sans Pro" w:hAnsi="Source Sans Pro"/>
            <w:b/>
            <w:bCs/>
            <w:szCs w:val="22"/>
          </w:rPr>
          <w:t>snorling@communitiesofexcellence2026.org</w:t>
        </w:r>
      </w:hyperlink>
    </w:p>
    <w:sectPr w:rsidR="00587A69" w:rsidRPr="00DF1D79" w:rsidSect="00F82757">
      <w:footerReference w:type="default" r:id="rId16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1246" w14:textId="77777777" w:rsidR="005743D4" w:rsidRDefault="005743D4" w:rsidP="00E95F10">
      <w:pPr>
        <w:spacing w:after="0" w:line="240" w:lineRule="auto"/>
      </w:pPr>
      <w:r>
        <w:separator/>
      </w:r>
    </w:p>
  </w:endnote>
  <w:endnote w:type="continuationSeparator" w:id="0">
    <w:p w14:paraId="37621CBE" w14:textId="77777777" w:rsidR="005743D4" w:rsidRDefault="005743D4" w:rsidP="00E9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eza">
    <w:panose1 w:val="02000503050000020003"/>
    <w:charset w:val="00"/>
    <w:family w:val="auto"/>
    <w:pitch w:val="variable"/>
    <w:sig w:usb0="800000AF" w:usb1="5000204A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0497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261F9" w14:textId="3BB36C1B" w:rsidR="0056751F" w:rsidRDefault="005675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4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FDDAAC" w14:textId="31DCB57A" w:rsidR="006813C2" w:rsidRPr="004911E6" w:rsidRDefault="0096112F">
    <w:pPr>
      <w:pStyle w:val="Footer"/>
      <w:rPr>
        <w:sz w:val="20"/>
        <w:szCs w:val="20"/>
      </w:rPr>
    </w:pPr>
    <w:r w:rsidRPr="004911E6">
      <w:rPr>
        <w:sz w:val="20"/>
        <w:szCs w:val="20"/>
      </w:rPr>
      <w:t xml:space="preserve">Revised </w:t>
    </w:r>
    <w:proofErr w:type="gramStart"/>
    <w:r w:rsidR="00011EB2">
      <w:rPr>
        <w:sz w:val="20"/>
        <w:szCs w:val="20"/>
      </w:rPr>
      <w:t>4/</w:t>
    </w:r>
    <w:r w:rsidR="00DF1D79">
      <w:rPr>
        <w:sz w:val="20"/>
        <w:szCs w:val="20"/>
      </w:rPr>
      <w:t>24</w:t>
    </w:r>
    <w:r w:rsidR="00011EB2">
      <w:rPr>
        <w:sz w:val="20"/>
        <w:szCs w:val="20"/>
      </w:rPr>
      <w:t>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32BD" w14:textId="77777777" w:rsidR="005743D4" w:rsidRDefault="005743D4" w:rsidP="00E95F10">
      <w:pPr>
        <w:spacing w:after="0" w:line="240" w:lineRule="auto"/>
      </w:pPr>
      <w:r>
        <w:separator/>
      </w:r>
    </w:p>
  </w:footnote>
  <w:footnote w:type="continuationSeparator" w:id="0">
    <w:p w14:paraId="2943E736" w14:textId="77777777" w:rsidR="005743D4" w:rsidRDefault="005743D4" w:rsidP="00E9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5A2"/>
    <w:multiLevelType w:val="hybridMultilevel"/>
    <w:tmpl w:val="35902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0AA4"/>
    <w:multiLevelType w:val="hybridMultilevel"/>
    <w:tmpl w:val="DAF8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4658D"/>
    <w:multiLevelType w:val="hybridMultilevel"/>
    <w:tmpl w:val="5DECB7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736A1"/>
    <w:multiLevelType w:val="hybridMultilevel"/>
    <w:tmpl w:val="2436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146B0"/>
    <w:multiLevelType w:val="hybridMultilevel"/>
    <w:tmpl w:val="2476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33DD6"/>
    <w:multiLevelType w:val="hybridMultilevel"/>
    <w:tmpl w:val="32B6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53849"/>
    <w:multiLevelType w:val="hybridMultilevel"/>
    <w:tmpl w:val="1248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A5B2B"/>
    <w:multiLevelType w:val="hybridMultilevel"/>
    <w:tmpl w:val="701AF3E4"/>
    <w:lvl w:ilvl="0" w:tplc="35CC3014">
      <w:start w:val="1"/>
      <w:numFmt w:val="bullet"/>
      <w:lvlText w:val="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727760" w:tentative="1">
      <w:start w:val="1"/>
      <w:numFmt w:val="bullet"/>
      <w:lvlText w:val="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6ADD18" w:tentative="1">
      <w:start w:val="1"/>
      <w:numFmt w:val="bullet"/>
      <w:lvlText w:val="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7AF516" w:tentative="1">
      <w:start w:val="1"/>
      <w:numFmt w:val="bullet"/>
      <w:lvlText w:val="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58CACE" w:tentative="1">
      <w:start w:val="1"/>
      <w:numFmt w:val="bullet"/>
      <w:lvlText w:val="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382974" w:tentative="1">
      <w:start w:val="1"/>
      <w:numFmt w:val="bullet"/>
      <w:lvlText w:val="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66B78E" w:tentative="1">
      <w:start w:val="1"/>
      <w:numFmt w:val="bullet"/>
      <w:lvlText w:val="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9C6E26" w:tentative="1">
      <w:start w:val="1"/>
      <w:numFmt w:val="bullet"/>
      <w:lvlText w:val="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1C2160" w:tentative="1">
      <w:start w:val="1"/>
      <w:numFmt w:val="bullet"/>
      <w:lvlText w:val="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7BD26E29"/>
    <w:multiLevelType w:val="multilevel"/>
    <w:tmpl w:val="D1402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FAF329E"/>
    <w:multiLevelType w:val="hybridMultilevel"/>
    <w:tmpl w:val="304E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16319">
    <w:abstractNumId w:val="2"/>
  </w:num>
  <w:num w:numId="2" w16cid:durableId="534657473">
    <w:abstractNumId w:val="3"/>
  </w:num>
  <w:num w:numId="3" w16cid:durableId="1036390316">
    <w:abstractNumId w:val="1"/>
  </w:num>
  <w:num w:numId="4" w16cid:durableId="1891116162">
    <w:abstractNumId w:val="5"/>
  </w:num>
  <w:num w:numId="5" w16cid:durableId="1083648466">
    <w:abstractNumId w:val="6"/>
  </w:num>
  <w:num w:numId="6" w16cid:durableId="592008862">
    <w:abstractNumId w:val="9"/>
  </w:num>
  <w:num w:numId="7" w16cid:durableId="591083433">
    <w:abstractNumId w:val="4"/>
  </w:num>
  <w:num w:numId="8" w16cid:durableId="1430586496">
    <w:abstractNumId w:val="8"/>
  </w:num>
  <w:num w:numId="9" w16cid:durableId="1866284960">
    <w:abstractNumId w:val="0"/>
  </w:num>
  <w:num w:numId="10" w16cid:durableId="1237087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51"/>
    <w:rsid w:val="00011EB2"/>
    <w:rsid w:val="00013E7B"/>
    <w:rsid w:val="000235DF"/>
    <w:rsid w:val="00080687"/>
    <w:rsid w:val="00083B28"/>
    <w:rsid w:val="000945F7"/>
    <w:rsid w:val="000A1CCC"/>
    <w:rsid w:val="000B6329"/>
    <w:rsid w:val="000D05D7"/>
    <w:rsid w:val="00126608"/>
    <w:rsid w:val="00182F4C"/>
    <w:rsid w:val="00183FA7"/>
    <w:rsid w:val="001C4071"/>
    <w:rsid w:val="001F6A93"/>
    <w:rsid w:val="00201F15"/>
    <w:rsid w:val="00225B23"/>
    <w:rsid w:val="00236D89"/>
    <w:rsid w:val="002610E6"/>
    <w:rsid w:val="00280473"/>
    <w:rsid w:val="002A37E2"/>
    <w:rsid w:val="002B5448"/>
    <w:rsid w:val="002C7F65"/>
    <w:rsid w:val="002F2011"/>
    <w:rsid w:val="00345510"/>
    <w:rsid w:val="00356D3C"/>
    <w:rsid w:val="00371A9A"/>
    <w:rsid w:val="003744D6"/>
    <w:rsid w:val="003B0D40"/>
    <w:rsid w:val="003D6B89"/>
    <w:rsid w:val="003F0527"/>
    <w:rsid w:val="00461636"/>
    <w:rsid w:val="004911E6"/>
    <w:rsid w:val="004C1E8A"/>
    <w:rsid w:val="004C342E"/>
    <w:rsid w:val="004F6641"/>
    <w:rsid w:val="005023B3"/>
    <w:rsid w:val="00506B16"/>
    <w:rsid w:val="005238BD"/>
    <w:rsid w:val="00546269"/>
    <w:rsid w:val="0056751F"/>
    <w:rsid w:val="005743D4"/>
    <w:rsid w:val="00587A69"/>
    <w:rsid w:val="005A4FA8"/>
    <w:rsid w:val="005B323B"/>
    <w:rsid w:val="005C21A4"/>
    <w:rsid w:val="005D751C"/>
    <w:rsid w:val="005E643A"/>
    <w:rsid w:val="005F45FA"/>
    <w:rsid w:val="0061350A"/>
    <w:rsid w:val="006246C8"/>
    <w:rsid w:val="0065302B"/>
    <w:rsid w:val="00656F6E"/>
    <w:rsid w:val="006813C2"/>
    <w:rsid w:val="006B56F8"/>
    <w:rsid w:val="006C440D"/>
    <w:rsid w:val="006E6CB0"/>
    <w:rsid w:val="006E7C80"/>
    <w:rsid w:val="00727C31"/>
    <w:rsid w:val="007304C1"/>
    <w:rsid w:val="0077771A"/>
    <w:rsid w:val="007A2051"/>
    <w:rsid w:val="007C1687"/>
    <w:rsid w:val="007F1381"/>
    <w:rsid w:val="007F2E3B"/>
    <w:rsid w:val="0081414A"/>
    <w:rsid w:val="00817ABB"/>
    <w:rsid w:val="00832614"/>
    <w:rsid w:val="008614E2"/>
    <w:rsid w:val="00890EA0"/>
    <w:rsid w:val="00893557"/>
    <w:rsid w:val="008D2BEC"/>
    <w:rsid w:val="008D7FD6"/>
    <w:rsid w:val="008F19CC"/>
    <w:rsid w:val="0096112F"/>
    <w:rsid w:val="0097034A"/>
    <w:rsid w:val="00976364"/>
    <w:rsid w:val="009843D5"/>
    <w:rsid w:val="0099018B"/>
    <w:rsid w:val="009A04B9"/>
    <w:rsid w:val="009A1CEC"/>
    <w:rsid w:val="009A4EFF"/>
    <w:rsid w:val="009B2BD2"/>
    <w:rsid w:val="009B3425"/>
    <w:rsid w:val="009B6745"/>
    <w:rsid w:val="009B71E1"/>
    <w:rsid w:val="009D2B88"/>
    <w:rsid w:val="009E593E"/>
    <w:rsid w:val="00A22C5A"/>
    <w:rsid w:val="00A76FD8"/>
    <w:rsid w:val="00AF085E"/>
    <w:rsid w:val="00B0459E"/>
    <w:rsid w:val="00B67DD1"/>
    <w:rsid w:val="00BC2C28"/>
    <w:rsid w:val="00BD1437"/>
    <w:rsid w:val="00C05F33"/>
    <w:rsid w:val="00C943E8"/>
    <w:rsid w:val="00CC2857"/>
    <w:rsid w:val="00CD41DF"/>
    <w:rsid w:val="00D16213"/>
    <w:rsid w:val="00D22277"/>
    <w:rsid w:val="00D70431"/>
    <w:rsid w:val="00D70B26"/>
    <w:rsid w:val="00D71126"/>
    <w:rsid w:val="00D767D2"/>
    <w:rsid w:val="00DD6801"/>
    <w:rsid w:val="00DF1D79"/>
    <w:rsid w:val="00DF58E0"/>
    <w:rsid w:val="00E517E3"/>
    <w:rsid w:val="00E64C3B"/>
    <w:rsid w:val="00E95F10"/>
    <w:rsid w:val="00E97F77"/>
    <w:rsid w:val="00EF4824"/>
    <w:rsid w:val="00F13DAF"/>
    <w:rsid w:val="00F25C53"/>
    <w:rsid w:val="00F3599A"/>
    <w:rsid w:val="00F37E66"/>
    <w:rsid w:val="00F40442"/>
    <w:rsid w:val="00F40DDB"/>
    <w:rsid w:val="00F75B05"/>
    <w:rsid w:val="00F82757"/>
    <w:rsid w:val="00FA6780"/>
    <w:rsid w:val="00FE09BC"/>
    <w:rsid w:val="00FE15F6"/>
    <w:rsid w:val="00F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8099D"/>
  <w15:chartTrackingRefBased/>
  <w15:docId w15:val="{299FC4B7-E52E-45F1-8DED-025FE1F4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38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6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2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F10"/>
  </w:style>
  <w:style w:type="paragraph" w:styleId="Footer">
    <w:name w:val="footer"/>
    <w:basedOn w:val="Normal"/>
    <w:link w:val="FooterChar"/>
    <w:uiPriority w:val="99"/>
    <w:unhideWhenUsed/>
    <w:rsid w:val="00E95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F10"/>
  </w:style>
  <w:style w:type="character" w:styleId="FollowedHyperlink">
    <w:name w:val="FollowedHyperlink"/>
    <w:basedOn w:val="DefaultParagraphFont"/>
    <w:uiPriority w:val="99"/>
    <w:semiHidden/>
    <w:unhideWhenUsed/>
    <w:rsid w:val="00D70B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unitiesofexcellence2026.org/what-we-do/framework/community-profile.html" TargetMode="External"/><Relationship Id="rId13" Type="http://schemas.openxmlformats.org/officeDocument/2006/relationships/hyperlink" Target="mailto:snorling@communitiesofexcellence2026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yperlink" Target="mailto:snorling@communitiesofexcellence2026.or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norling@communitiesofexcellence2026.org" TargetMode="External"/><Relationship Id="rId14" Type="http://schemas.openxmlformats.org/officeDocument/2006/relationships/hyperlink" Target="https://communitiesofexcellence2026.org/what-we-do/learning-collaborative/communities/excelsior-springs-missouri-2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953</Words>
  <Characters>5054</Characters>
  <Application>Microsoft Office Word</Application>
  <DocSecurity>0</DocSecurity>
  <Lines>105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 Norling</dc:creator>
  <cp:keywords/>
  <dc:description/>
  <cp:lastModifiedBy>Stephanie Norling</cp:lastModifiedBy>
  <cp:revision>5</cp:revision>
  <cp:lastPrinted>2018-06-01T15:45:00Z</cp:lastPrinted>
  <dcterms:created xsi:type="dcterms:W3CDTF">2023-04-01T17:57:00Z</dcterms:created>
  <dcterms:modified xsi:type="dcterms:W3CDTF">2023-04-24T21:39:00Z</dcterms:modified>
</cp:coreProperties>
</file>